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24E30BA0" w14:textId="4A39F47D" w:rsidR="00ED574D" w:rsidRPr="00275314" w:rsidRDefault="008071E5" w:rsidP="003B7A33">
      <w:pPr>
        <w:spacing w:line="360" w:lineRule="auto"/>
        <w:ind w:left="425" w:firstLine="1"/>
        <w:jc w:val="right"/>
        <w:rPr>
          <w:rFonts w:ascii="Arial" w:hAnsi="Arial" w:cs="Arial"/>
          <w:sz w:val="20"/>
        </w:rPr>
      </w:pPr>
      <w:r w:rsidRPr="008071E5">
        <w:rPr>
          <w:rFonts w:ascii="Arial" w:hAnsi="Arial" w:cs="Arial"/>
          <w:sz w:val="20"/>
        </w:rPr>
        <w:t>20</w:t>
      </w:r>
      <w:r w:rsidR="00765B7C" w:rsidRPr="008071E5">
        <w:rPr>
          <w:rFonts w:ascii="Arial" w:hAnsi="Arial" w:cs="Arial"/>
          <w:sz w:val="20"/>
        </w:rPr>
        <w:t xml:space="preserve">. </w:t>
      </w:r>
      <w:r w:rsidR="005779FB" w:rsidRPr="008071E5">
        <w:rPr>
          <w:rFonts w:ascii="Arial" w:hAnsi="Arial" w:cs="Arial"/>
          <w:sz w:val="20"/>
        </w:rPr>
        <w:t>Januar</w:t>
      </w:r>
      <w:r w:rsidR="00852C5C" w:rsidRPr="008071E5">
        <w:rPr>
          <w:rFonts w:ascii="Arial" w:hAnsi="Arial" w:cs="Arial"/>
          <w:sz w:val="20"/>
        </w:rPr>
        <w:t xml:space="preserve"> </w:t>
      </w:r>
      <w:r w:rsidR="00ED574D" w:rsidRPr="008071E5">
        <w:rPr>
          <w:rFonts w:ascii="Arial" w:hAnsi="Arial" w:cs="Arial"/>
          <w:sz w:val="20"/>
        </w:rPr>
        <w:t>20</w:t>
      </w:r>
      <w:r w:rsidR="003D604D" w:rsidRPr="008071E5">
        <w:rPr>
          <w:rFonts w:ascii="Arial" w:hAnsi="Arial" w:cs="Arial"/>
          <w:sz w:val="20"/>
        </w:rPr>
        <w:t>2</w:t>
      </w:r>
      <w:r w:rsidR="00D90D56" w:rsidRPr="008071E5">
        <w:rPr>
          <w:rFonts w:ascii="Arial" w:hAnsi="Arial" w:cs="Arial"/>
          <w:sz w:val="20"/>
        </w:rPr>
        <w:t>5</w:t>
      </w:r>
    </w:p>
    <w:p w14:paraId="3541C5B4" w14:textId="77777777" w:rsidR="00ED574D" w:rsidRPr="00275314" w:rsidRDefault="00ED574D" w:rsidP="003B7A33">
      <w:pPr>
        <w:spacing w:line="360" w:lineRule="auto"/>
        <w:ind w:left="425" w:firstLine="1"/>
        <w:jc w:val="right"/>
        <w:rPr>
          <w:rFonts w:ascii="Arial" w:hAnsi="Arial" w:cs="Arial"/>
          <w:sz w:val="20"/>
        </w:rPr>
      </w:pPr>
    </w:p>
    <w:p w14:paraId="06CCBB33" w14:textId="68F5EB89" w:rsidR="00323D30" w:rsidRDefault="008D4540" w:rsidP="00323D30">
      <w:pPr>
        <w:tabs>
          <w:tab w:val="left" w:pos="9720"/>
        </w:tabs>
        <w:spacing w:line="360" w:lineRule="auto"/>
        <w:ind w:left="426"/>
        <w:rPr>
          <w:rFonts w:ascii="Arial Rounded MT Bold" w:hAnsi="Arial Rounded MT Bold" w:cs="Arial"/>
          <w:sz w:val="26"/>
          <w:szCs w:val="26"/>
        </w:rPr>
      </w:pPr>
      <w:r>
        <w:rPr>
          <w:rFonts w:ascii="Arial Rounded MT Bold" w:hAnsi="Arial Rounded MT Bold" w:cs="Arial"/>
          <w:sz w:val="26"/>
          <w:szCs w:val="26"/>
        </w:rPr>
        <w:t xml:space="preserve">Neue Impulse für die </w:t>
      </w:r>
      <w:r w:rsidRPr="008D4540">
        <w:rPr>
          <w:rFonts w:ascii="Arial Rounded MT Bold" w:hAnsi="Arial Rounded MT Bold" w:cs="Arial"/>
          <w:sz w:val="26"/>
          <w:szCs w:val="26"/>
        </w:rPr>
        <w:t>Erlebnisregion Stuttgart</w:t>
      </w:r>
    </w:p>
    <w:p w14:paraId="775A6E06" w14:textId="7D7574E7" w:rsidR="00323D30" w:rsidRDefault="008D4540" w:rsidP="00323D30">
      <w:pPr>
        <w:tabs>
          <w:tab w:val="left" w:pos="9720"/>
        </w:tabs>
        <w:spacing w:line="360" w:lineRule="auto"/>
        <w:ind w:left="426"/>
        <w:rPr>
          <w:rFonts w:ascii="Arial Rounded MT Bold" w:hAnsi="Arial Rounded MT Bold" w:cs="Arial"/>
          <w:sz w:val="20"/>
        </w:rPr>
      </w:pPr>
      <w:r w:rsidRPr="008D4540">
        <w:rPr>
          <w:rFonts w:ascii="Arial Rounded MT Bold" w:hAnsi="Arial Rounded MT Bold" w:cs="Arial"/>
          <w:sz w:val="20"/>
        </w:rPr>
        <w:t>Entdeckungen vor der eigenen Haustür</w:t>
      </w:r>
    </w:p>
    <w:p w14:paraId="14429AD9" w14:textId="77777777" w:rsidR="008D4540" w:rsidRPr="008D4540" w:rsidRDefault="008D4540" w:rsidP="008D4540">
      <w:pPr>
        <w:tabs>
          <w:tab w:val="left" w:pos="9720"/>
        </w:tabs>
        <w:spacing w:line="360" w:lineRule="auto"/>
        <w:rPr>
          <w:rFonts w:ascii="Arial" w:hAnsi="Arial" w:cs="Arial"/>
          <w:sz w:val="20"/>
        </w:rPr>
      </w:pPr>
    </w:p>
    <w:p w14:paraId="3433BA52" w14:textId="7558CBA9" w:rsidR="00C30843" w:rsidRPr="00C30843" w:rsidRDefault="006B14C1" w:rsidP="006B14C1">
      <w:pPr>
        <w:tabs>
          <w:tab w:val="left" w:pos="9720"/>
        </w:tabs>
        <w:spacing w:line="360" w:lineRule="auto"/>
        <w:ind w:left="426"/>
        <w:rPr>
          <w:rFonts w:ascii="Arial Rounded MT Bold" w:hAnsi="Arial Rounded MT Bold" w:cs="Arial"/>
          <w:sz w:val="20"/>
        </w:rPr>
      </w:pPr>
      <w:r w:rsidRPr="006B14C1">
        <w:rPr>
          <w:rFonts w:ascii="Arial Rounded MT Bold" w:hAnsi="Arial Rounded MT Bold" w:cs="Arial"/>
          <w:color w:val="000000" w:themeColor="text1"/>
          <w:sz w:val="20"/>
        </w:rPr>
        <w:t>Die Regio Stuttgart Marketing- und Tourismus GmbH setzt 2025 unter dem Motto „Dein nächstes Erlebnis liegt vor deiner Haustür“ frische Akzente und stärkt damit die Attraktivität des Tagestourismus der Region Stuttgart.</w:t>
      </w:r>
      <w:r>
        <w:rPr>
          <w:rFonts w:ascii="Arial Rounded MT Bold" w:hAnsi="Arial Rounded MT Bold" w:cs="Arial"/>
          <w:sz w:val="20"/>
        </w:rPr>
        <w:t xml:space="preserve"> </w:t>
      </w:r>
      <w:r w:rsidR="00233246">
        <w:rPr>
          <w:rFonts w:ascii="Arial Rounded MT Bold" w:hAnsi="Arial Rounded MT Bold" w:cs="Arial"/>
          <w:sz w:val="20"/>
        </w:rPr>
        <w:t>D</w:t>
      </w:r>
      <w:r w:rsidR="00DA2B8E" w:rsidRPr="00DA2B8E">
        <w:rPr>
          <w:rFonts w:ascii="Arial Rounded MT Bold" w:hAnsi="Arial Rounded MT Bold" w:cs="Arial"/>
          <w:sz w:val="20"/>
        </w:rPr>
        <w:t>ie Angebote der Erlebnisregion finden auf der CMT, der weltweit größten Publikumsmesse für Tourismus und Freizeit, besondere Aufmerksamkeit</w:t>
      </w:r>
      <w:r w:rsidR="00233246">
        <w:rPr>
          <w:rFonts w:ascii="Arial Rounded MT Bold" w:hAnsi="Arial Rounded MT Bold" w:cs="Arial"/>
          <w:sz w:val="20"/>
        </w:rPr>
        <w:t xml:space="preserve"> und werden ab Frühjahr 2025 </w:t>
      </w:r>
      <w:r w:rsidR="00233246" w:rsidRPr="00233246">
        <w:rPr>
          <w:rFonts w:ascii="Arial Rounded MT Bold" w:hAnsi="Arial Rounded MT Bold" w:cs="Arial"/>
          <w:sz w:val="20"/>
        </w:rPr>
        <w:t xml:space="preserve">im </w:t>
      </w:r>
      <w:r w:rsidR="00233246">
        <w:rPr>
          <w:rFonts w:ascii="Arial Rounded MT Bold" w:hAnsi="Arial Rounded MT Bold" w:cs="Arial"/>
          <w:sz w:val="20"/>
        </w:rPr>
        <w:t xml:space="preserve">neuen </w:t>
      </w:r>
      <w:r w:rsidR="00233246" w:rsidRPr="00233246">
        <w:rPr>
          <w:rFonts w:ascii="Arial Rounded MT Bold" w:hAnsi="Arial Rounded MT Bold" w:cs="Arial"/>
          <w:sz w:val="20"/>
        </w:rPr>
        <w:t>Haus des Tourismus gebündelt</w:t>
      </w:r>
      <w:r w:rsidR="00233246">
        <w:rPr>
          <w:rFonts w:ascii="Arial Rounded MT Bold" w:hAnsi="Arial Rounded MT Bold" w:cs="Arial"/>
          <w:sz w:val="20"/>
        </w:rPr>
        <w:t>.</w:t>
      </w:r>
    </w:p>
    <w:p w14:paraId="68C8648B" w14:textId="77777777" w:rsidR="0014060B" w:rsidRDefault="0014060B" w:rsidP="0014060B">
      <w:pPr>
        <w:tabs>
          <w:tab w:val="left" w:pos="9720"/>
        </w:tabs>
        <w:spacing w:line="360" w:lineRule="auto"/>
        <w:rPr>
          <w:rFonts w:ascii="Arial" w:hAnsi="Arial" w:cs="Arial"/>
          <w:color w:val="000000" w:themeColor="text1"/>
          <w:sz w:val="20"/>
        </w:rPr>
      </w:pPr>
    </w:p>
    <w:p w14:paraId="012B146E" w14:textId="7968AEFE" w:rsidR="00E60611" w:rsidRDefault="00930687" w:rsidP="00930687">
      <w:pPr>
        <w:tabs>
          <w:tab w:val="left" w:pos="9720"/>
        </w:tabs>
        <w:spacing w:line="360" w:lineRule="auto"/>
        <w:ind w:left="426"/>
        <w:rPr>
          <w:rFonts w:ascii="Arial" w:hAnsi="Arial" w:cs="Arial"/>
          <w:color w:val="000000" w:themeColor="text1"/>
          <w:sz w:val="20"/>
        </w:rPr>
      </w:pPr>
      <w:r w:rsidRPr="00930687">
        <w:rPr>
          <w:rFonts w:ascii="Arial" w:hAnsi="Arial" w:cs="Arial"/>
          <w:color w:val="000000" w:themeColor="text1"/>
          <w:sz w:val="20"/>
        </w:rPr>
        <w:t xml:space="preserve">Mit einem Umsatz von 4,2 Milliarden Euro ist der Tagestourismus ein zentraler Wirtschaftsfaktor für die Region Stuttgart, wie der </w:t>
      </w:r>
      <w:proofErr w:type="spellStart"/>
      <w:r w:rsidRPr="00930687">
        <w:rPr>
          <w:rFonts w:ascii="Arial" w:hAnsi="Arial" w:cs="Arial"/>
          <w:color w:val="000000" w:themeColor="text1"/>
          <w:sz w:val="20"/>
        </w:rPr>
        <w:t>dwif-Tagesreisenmonitor</w:t>
      </w:r>
      <w:proofErr w:type="spellEnd"/>
      <w:r w:rsidRPr="00930687">
        <w:rPr>
          <w:rFonts w:ascii="Arial" w:hAnsi="Arial" w:cs="Arial"/>
          <w:color w:val="000000" w:themeColor="text1"/>
          <w:sz w:val="20"/>
        </w:rPr>
        <w:t xml:space="preserve"> 2023* bestätigt. Rund 34 Millionen Tagesreisende besuchen jährlich die Erlebnisregion Stuttgart und tragen mit ihren Ausgaben von durchschnittlich 34 Euro pro Besuch zur wirtschaftlichen und sozialen Bedeutung der Tourismusregion Stuttgart bei. Während die Landkreise vor allem durch Natur- und Freizeitaktivitäten punkten, überzeugt die Landeshauptstadt mit kulturellen Veranstaltungen, Sehenswürdigkeiten und Shopping.</w:t>
      </w:r>
      <w:r>
        <w:rPr>
          <w:rFonts w:ascii="Arial" w:hAnsi="Arial" w:cs="Arial"/>
          <w:color w:val="000000" w:themeColor="text1"/>
          <w:sz w:val="20"/>
        </w:rPr>
        <w:t xml:space="preserve"> </w:t>
      </w:r>
      <w:r w:rsidRPr="00930687">
        <w:rPr>
          <w:rFonts w:ascii="Arial" w:hAnsi="Arial" w:cs="Arial"/>
          <w:color w:val="000000" w:themeColor="text1"/>
          <w:sz w:val="20"/>
        </w:rPr>
        <w:t>Warum Stuttgart und die Region so beliebte Ziele für Tagesausflüge sind, wird auf der CMT erlebbar: Am Stand der Region Stuttgart präsentieren über 30 Partner zusammen mit der Regio Stuttgart Marketing- und Tourismus GmbH die vielfältigen Facetten der Erlebnisregion.</w:t>
      </w:r>
    </w:p>
    <w:p w14:paraId="479C3275" w14:textId="77777777" w:rsidR="00930687" w:rsidRDefault="00930687" w:rsidP="00930687">
      <w:pPr>
        <w:tabs>
          <w:tab w:val="left" w:pos="9720"/>
        </w:tabs>
        <w:spacing w:line="360" w:lineRule="auto"/>
        <w:ind w:left="426"/>
        <w:rPr>
          <w:rFonts w:ascii="Arial" w:hAnsi="Arial" w:cs="Arial"/>
          <w:color w:val="FF0000"/>
          <w:sz w:val="20"/>
        </w:rPr>
      </w:pPr>
    </w:p>
    <w:p w14:paraId="645CB88C" w14:textId="4C575D94" w:rsidR="0054154A" w:rsidRDefault="00475430" w:rsidP="0054154A">
      <w:pPr>
        <w:tabs>
          <w:tab w:val="left" w:pos="9720"/>
        </w:tabs>
        <w:spacing w:line="360" w:lineRule="auto"/>
        <w:ind w:left="426"/>
        <w:rPr>
          <w:rFonts w:ascii="Arial" w:hAnsi="Arial" w:cs="Arial"/>
          <w:color w:val="000000" w:themeColor="text1"/>
          <w:sz w:val="20"/>
        </w:rPr>
      </w:pPr>
      <w:r w:rsidRPr="00475430">
        <w:rPr>
          <w:rFonts w:ascii="Arial" w:hAnsi="Arial" w:cs="Arial"/>
          <w:color w:val="000000" w:themeColor="text1"/>
          <w:sz w:val="20"/>
        </w:rPr>
        <w:t xml:space="preserve">Ob Wanderungen, Museumsbesuche oder besondere Momente in den zahlreichen Burgen und Schlössern – </w:t>
      </w:r>
      <w:r w:rsidR="00D31A8B">
        <w:rPr>
          <w:rFonts w:ascii="Arial" w:hAnsi="Arial" w:cs="Arial"/>
          <w:color w:val="000000" w:themeColor="text1"/>
          <w:sz w:val="20"/>
        </w:rPr>
        <w:t>unter dem Motto</w:t>
      </w:r>
      <w:r w:rsidRPr="00475430">
        <w:rPr>
          <w:rFonts w:ascii="Arial" w:hAnsi="Arial" w:cs="Arial"/>
          <w:color w:val="000000" w:themeColor="text1"/>
          <w:sz w:val="20"/>
        </w:rPr>
        <w:t xml:space="preserve"> „Dein nächstes Erlebnis liegt vor deiner Haustür“ </w:t>
      </w:r>
      <w:r w:rsidR="00D31A8B">
        <w:rPr>
          <w:rFonts w:ascii="Arial" w:hAnsi="Arial" w:cs="Arial"/>
          <w:color w:val="000000" w:themeColor="text1"/>
          <w:sz w:val="20"/>
        </w:rPr>
        <w:t>liefert die</w:t>
      </w:r>
      <w:r w:rsidRPr="00475430">
        <w:rPr>
          <w:rFonts w:ascii="Arial" w:hAnsi="Arial" w:cs="Arial"/>
          <w:color w:val="000000" w:themeColor="text1"/>
          <w:sz w:val="20"/>
        </w:rPr>
        <w:t xml:space="preserve"> Regio Stuttgart </w:t>
      </w:r>
      <w:r w:rsidR="00056E9F">
        <w:rPr>
          <w:rFonts w:ascii="Arial" w:hAnsi="Arial" w:cs="Arial"/>
          <w:color w:val="000000" w:themeColor="text1"/>
          <w:sz w:val="20"/>
        </w:rPr>
        <w:t>zahlreiche</w:t>
      </w:r>
      <w:r w:rsidRPr="00475430">
        <w:rPr>
          <w:rFonts w:ascii="Arial" w:hAnsi="Arial" w:cs="Arial"/>
          <w:color w:val="000000" w:themeColor="text1"/>
          <w:sz w:val="20"/>
        </w:rPr>
        <w:t xml:space="preserve"> Anregungen für Ausflüge in der Region. Schauspieler Jörg Pauly, waschechter Schwabe </w:t>
      </w:r>
      <w:r w:rsidRPr="00056E9F">
        <w:rPr>
          <w:rFonts w:ascii="Arial" w:hAnsi="Arial" w:cs="Arial"/>
          <w:color w:val="000000" w:themeColor="text1"/>
          <w:sz w:val="20"/>
        </w:rPr>
        <w:t xml:space="preserve">und Gesicht der </w:t>
      </w:r>
      <w:r w:rsidR="00D31A8B">
        <w:rPr>
          <w:rFonts w:ascii="Arial" w:hAnsi="Arial" w:cs="Arial"/>
          <w:color w:val="000000" w:themeColor="text1"/>
          <w:sz w:val="20"/>
        </w:rPr>
        <w:t>Aktion</w:t>
      </w:r>
      <w:r w:rsidRPr="00056E9F">
        <w:rPr>
          <w:rFonts w:ascii="Arial" w:hAnsi="Arial" w:cs="Arial"/>
          <w:color w:val="000000" w:themeColor="text1"/>
          <w:sz w:val="20"/>
        </w:rPr>
        <w:t>, teilt in Videos persönliche und authentische Tipps, die dazu inspirieren, Stuttgart und Umgebung aus neuen Blickwinkeln zu entdecken.</w:t>
      </w:r>
      <w:r w:rsidR="00056E9F" w:rsidRPr="00056E9F">
        <w:rPr>
          <w:rFonts w:ascii="Arial" w:hAnsi="Arial" w:cs="Arial"/>
          <w:color w:val="000000" w:themeColor="text1"/>
          <w:sz w:val="20"/>
        </w:rPr>
        <w:t xml:space="preserve"> </w:t>
      </w:r>
      <w:r w:rsidRPr="00056E9F">
        <w:rPr>
          <w:rFonts w:ascii="Arial" w:hAnsi="Arial" w:cs="Arial"/>
          <w:color w:val="000000" w:themeColor="text1"/>
          <w:sz w:val="20"/>
        </w:rPr>
        <w:t xml:space="preserve">Auch die </w:t>
      </w:r>
      <w:proofErr w:type="spellStart"/>
      <w:proofErr w:type="gramStart"/>
      <w:r w:rsidRPr="00056E9F">
        <w:rPr>
          <w:rFonts w:ascii="Arial" w:hAnsi="Arial" w:cs="Arial"/>
          <w:color w:val="000000" w:themeColor="text1"/>
          <w:sz w:val="20"/>
        </w:rPr>
        <w:t>Bewohner:innen</w:t>
      </w:r>
      <w:proofErr w:type="spellEnd"/>
      <w:proofErr w:type="gramEnd"/>
      <w:r w:rsidRPr="00056E9F">
        <w:rPr>
          <w:rFonts w:ascii="Arial" w:hAnsi="Arial" w:cs="Arial"/>
          <w:color w:val="000000" w:themeColor="text1"/>
          <w:sz w:val="20"/>
        </w:rPr>
        <w:t xml:space="preserve"> der Region können aktiv mitwirken: </w:t>
      </w:r>
      <w:r w:rsidR="003F0F31">
        <w:rPr>
          <w:rFonts w:ascii="Arial" w:hAnsi="Arial" w:cs="Arial"/>
          <w:color w:val="000000" w:themeColor="text1"/>
          <w:sz w:val="20"/>
        </w:rPr>
        <w:t xml:space="preserve">Die </w:t>
      </w:r>
      <w:r w:rsidRPr="00056E9F">
        <w:rPr>
          <w:rFonts w:ascii="Arial" w:hAnsi="Arial" w:cs="Arial"/>
          <w:color w:val="000000" w:themeColor="text1"/>
          <w:sz w:val="20"/>
        </w:rPr>
        <w:t xml:space="preserve">Regio Stuttgart </w:t>
      </w:r>
      <w:r w:rsidR="003F0F31">
        <w:rPr>
          <w:rFonts w:ascii="Arial" w:hAnsi="Arial" w:cs="Arial"/>
          <w:color w:val="000000" w:themeColor="text1"/>
          <w:sz w:val="20"/>
        </w:rPr>
        <w:t xml:space="preserve">lädt </w:t>
      </w:r>
      <w:r w:rsidRPr="00056E9F">
        <w:rPr>
          <w:rFonts w:ascii="Arial" w:hAnsi="Arial" w:cs="Arial"/>
          <w:color w:val="000000" w:themeColor="text1"/>
          <w:sz w:val="20"/>
        </w:rPr>
        <w:t>im Rahmen eines Gewinnspiels auf der CMT dazu ein, persönliche Lieblingsorte und besondere Erlebnisse zu teilen. Die Teilnahme ist sowohl direkt am Stand der Erlebnisregion Stuttgart als auch online möglich.</w:t>
      </w:r>
      <w:r w:rsidR="00056E9F">
        <w:rPr>
          <w:rFonts w:ascii="Arial" w:hAnsi="Arial" w:cs="Arial"/>
          <w:color w:val="000000" w:themeColor="text1"/>
          <w:sz w:val="20"/>
        </w:rPr>
        <w:t xml:space="preserve"> </w:t>
      </w:r>
      <w:r w:rsidR="00236587">
        <w:rPr>
          <w:rFonts w:ascii="Arial" w:hAnsi="Arial" w:cs="Arial"/>
          <w:color w:val="000000" w:themeColor="text1"/>
          <w:sz w:val="20"/>
        </w:rPr>
        <w:t xml:space="preserve">Als Anreiz </w:t>
      </w:r>
      <w:r w:rsidR="009E5FAA">
        <w:rPr>
          <w:rFonts w:ascii="Arial" w:hAnsi="Arial" w:cs="Arial"/>
          <w:color w:val="000000" w:themeColor="text1"/>
          <w:sz w:val="20"/>
        </w:rPr>
        <w:t xml:space="preserve">warten attraktive Preise, </w:t>
      </w:r>
      <w:r w:rsidR="00236587">
        <w:rPr>
          <w:rFonts w:ascii="Arial" w:hAnsi="Arial" w:cs="Arial"/>
          <w:color w:val="000000" w:themeColor="text1"/>
          <w:sz w:val="20"/>
        </w:rPr>
        <w:t>darunter</w:t>
      </w:r>
      <w:r w:rsidR="00236587" w:rsidRPr="00236587">
        <w:rPr>
          <w:rFonts w:ascii="Arial" w:hAnsi="Arial" w:cs="Arial"/>
          <w:color w:val="000000" w:themeColor="text1"/>
          <w:sz w:val="20"/>
        </w:rPr>
        <w:t xml:space="preserve"> Abos der Stuttgarter Zeitung, Übernachtungen im Maritim Hotel Stuttgart und V8 Hotel Böblingen, Familientickets für das Kesselfestival 2025, eine FINE DINE Box Stuttgart 2025 </w:t>
      </w:r>
      <w:r w:rsidR="00236587">
        <w:rPr>
          <w:rFonts w:ascii="Arial" w:hAnsi="Arial" w:cs="Arial"/>
          <w:color w:val="000000" w:themeColor="text1"/>
          <w:sz w:val="20"/>
        </w:rPr>
        <w:t>sowie</w:t>
      </w:r>
      <w:r w:rsidR="00236587" w:rsidRPr="00236587">
        <w:rPr>
          <w:rFonts w:ascii="Arial" w:hAnsi="Arial" w:cs="Arial"/>
          <w:color w:val="000000" w:themeColor="text1"/>
          <w:sz w:val="20"/>
        </w:rPr>
        <w:t xml:space="preserve"> </w:t>
      </w:r>
      <w:proofErr w:type="spellStart"/>
      <w:r w:rsidR="00236587" w:rsidRPr="00236587">
        <w:rPr>
          <w:rFonts w:ascii="Arial" w:hAnsi="Arial" w:cs="Arial"/>
          <w:color w:val="000000" w:themeColor="text1"/>
          <w:sz w:val="20"/>
        </w:rPr>
        <w:t>ErlebnisCards</w:t>
      </w:r>
      <w:proofErr w:type="spellEnd"/>
      <w:r w:rsidR="00236587" w:rsidRPr="00236587">
        <w:rPr>
          <w:rFonts w:ascii="Arial" w:hAnsi="Arial" w:cs="Arial"/>
          <w:color w:val="000000" w:themeColor="text1"/>
          <w:sz w:val="20"/>
        </w:rPr>
        <w:t>, für weitere spannende Erlebnisse im Jahr 2025.</w:t>
      </w:r>
      <w:r w:rsidR="00236587">
        <w:rPr>
          <w:rFonts w:ascii="Arial" w:hAnsi="Arial" w:cs="Arial"/>
          <w:color w:val="000000" w:themeColor="text1"/>
          <w:sz w:val="20"/>
        </w:rPr>
        <w:t xml:space="preserve"> </w:t>
      </w:r>
      <w:r w:rsidR="008D4540" w:rsidRPr="00141E9A">
        <w:rPr>
          <w:rFonts w:ascii="Arial" w:hAnsi="Arial" w:cs="Arial"/>
          <w:color w:val="000000" w:themeColor="text1"/>
          <w:sz w:val="20"/>
        </w:rPr>
        <w:t xml:space="preserve">Die schönsten Einsendungen werden </w:t>
      </w:r>
      <w:r w:rsidR="00236587">
        <w:rPr>
          <w:rFonts w:ascii="Arial" w:hAnsi="Arial" w:cs="Arial"/>
          <w:color w:val="000000" w:themeColor="text1"/>
          <w:sz w:val="20"/>
        </w:rPr>
        <w:t xml:space="preserve">anschließend </w:t>
      </w:r>
      <w:r w:rsidR="00DA2B8E">
        <w:rPr>
          <w:rFonts w:ascii="Arial" w:hAnsi="Arial" w:cs="Arial"/>
          <w:color w:val="000000" w:themeColor="text1"/>
          <w:sz w:val="20"/>
        </w:rPr>
        <w:t xml:space="preserve">aufbereitet und </w:t>
      </w:r>
      <w:r w:rsidR="008D4540" w:rsidRPr="00141E9A">
        <w:rPr>
          <w:rFonts w:ascii="Arial" w:hAnsi="Arial" w:cs="Arial"/>
          <w:color w:val="000000" w:themeColor="text1"/>
          <w:sz w:val="20"/>
        </w:rPr>
        <w:t xml:space="preserve">online </w:t>
      </w:r>
      <w:r w:rsidR="00DA2B8E">
        <w:rPr>
          <w:rFonts w:ascii="Arial" w:hAnsi="Arial" w:cs="Arial"/>
          <w:color w:val="000000" w:themeColor="text1"/>
          <w:sz w:val="20"/>
        </w:rPr>
        <w:t>sowie</w:t>
      </w:r>
      <w:r w:rsidR="008D4540" w:rsidRPr="00141E9A">
        <w:rPr>
          <w:rFonts w:ascii="Arial" w:hAnsi="Arial" w:cs="Arial"/>
          <w:color w:val="000000" w:themeColor="text1"/>
          <w:sz w:val="20"/>
        </w:rPr>
        <w:t xml:space="preserve"> auf </w:t>
      </w:r>
      <w:proofErr w:type="spellStart"/>
      <w:r w:rsidR="008D4540" w:rsidRPr="00141E9A">
        <w:rPr>
          <w:rFonts w:ascii="Arial" w:hAnsi="Arial" w:cs="Arial"/>
          <w:color w:val="000000" w:themeColor="text1"/>
          <w:sz w:val="20"/>
        </w:rPr>
        <w:t>Social</w:t>
      </w:r>
      <w:proofErr w:type="spellEnd"/>
      <w:r w:rsidR="008D4540" w:rsidRPr="00141E9A">
        <w:rPr>
          <w:rFonts w:ascii="Arial" w:hAnsi="Arial" w:cs="Arial"/>
          <w:color w:val="000000" w:themeColor="text1"/>
          <w:sz w:val="20"/>
        </w:rPr>
        <w:t xml:space="preserve"> Media präsentiert</w:t>
      </w:r>
      <w:r w:rsidR="0054154A">
        <w:rPr>
          <w:rFonts w:ascii="Arial" w:hAnsi="Arial" w:cs="Arial"/>
          <w:color w:val="000000" w:themeColor="text1"/>
          <w:sz w:val="20"/>
        </w:rPr>
        <w:t>.</w:t>
      </w:r>
    </w:p>
    <w:p w14:paraId="64B693ED" w14:textId="77777777" w:rsidR="0054154A" w:rsidRDefault="0054154A" w:rsidP="0054154A">
      <w:pPr>
        <w:tabs>
          <w:tab w:val="left" w:pos="9720"/>
        </w:tabs>
        <w:spacing w:line="360" w:lineRule="auto"/>
        <w:ind w:left="426"/>
        <w:rPr>
          <w:rFonts w:ascii="Arial" w:hAnsi="Arial" w:cs="Arial"/>
          <w:color w:val="000000" w:themeColor="text1"/>
          <w:sz w:val="20"/>
        </w:rPr>
      </w:pPr>
    </w:p>
    <w:p w14:paraId="66A23B3F" w14:textId="6F45B7B4" w:rsidR="00141E9A" w:rsidRDefault="00D31A8B" w:rsidP="0054154A">
      <w:pPr>
        <w:tabs>
          <w:tab w:val="left" w:pos="9720"/>
        </w:tabs>
        <w:spacing w:line="360" w:lineRule="auto"/>
        <w:ind w:left="426"/>
        <w:rPr>
          <w:rFonts w:ascii="Arial" w:hAnsi="Arial" w:cs="Arial"/>
          <w:color w:val="000000" w:themeColor="text1"/>
          <w:sz w:val="20"/>
        </w:rPr>
      </w:pPr>
      <w:r w:rsidRPr="00D31A8B">
        <w:rPr>
          <w:rFonts w:ascii="Arial" w:hAnsi="Arial" w:cs="Arial"/>
          <w:color w:val="000000" w:themeColor="text1"/>
          <w:sz w:val="20"/>
        </w:rPr>
        <w:lastRenderedPageBreak/>
        <w:t>„</w:t>
      </w:r>
      <w:r w:rsidR="0054154A">
        <w:rPr>
          <w:rFonts w:ascii="Arial" w:hAnsi="Arial" w:cs="Arial"/>
          <w:sz w:val="20"/>
        </w:rPr>
        <w:t xml:space="preserve">Zunehmend richten wir uns mit unseren Aktivitäten an die Einheimischen. </w:t>
      </w:r>
      <w:r w:rsidR="0054154A">
        <w:rPr>
          <w:rFonts w:ascii="Arial" w:hAnsi="Arial" w:cs="Arial"/>
          <w:sz w:val="20"/>
        </w:rPr>
        <w:br/>
        <w:t>Wir möchten dazu beitragen, dass die zahlreichen touristischen Angebote in der Region im Rahmen von Tagestrips noch häufiger genutzt werden.</w:t>
      </w:r>
      <w:r w:rsidR="0054154A">
        <w:rPr>
          <w:rFonts w:ascii="Arial" w:hAnsi="Arial" w:cs="Arial"/>
          <w:color w:val="000000" w:themeColor="text1"/>
          <w:sz w:val="20"/>
        </w:rPr>
        <w:t xml:space="preserve"> </w:t>
      </w:r>
      <w:r w:rsidR="0054154A">
        <w:rPr>
          <w:rFonts w:ascii="Arial" w:hAnsi="Arial" w:cs="Arial"/>
          <w:sz w:val="20"/>
        </w:rPr>
        <w:t xml:space="preserve">Auf diese Weise entsteht eine noch größere Wertschätzung </w:t>
      </w:r>
      <w:r w:rsidR="00D24474">
        <w:rPr>
          <w:rFonts w:ascii="Arial" w:hAnsi="Arial" w:cs="Arial"/>
          <w:sz w:val="20"/>
        </w:rPr>
        <w:t>für</w:t>
      </w:r>
      <w:bookmarkStart w:id="0" w:name="_GoBack"/>
      <w:bookmarkEnd w:id="0"/>
      <w:r w:rsidR="0054154A">
        <w:rPr>
          <w:rFonts w:ascii="Arial" w:hAnsi="Arial" w:cs="Arial"/>
          <w:sz w:val="20"/>
        </w:rPr>
        <w:t xml:space="preserve"> das, was diese Region zu bieten hat. Außerdem verbessert sich damit die Auslastung der Kultur- und Freizeiteinrichtungen sowie unserer Gastronomiebetriebe</w:t>
      </w:r>
      <w:r w:rsidRPr="00D31A8B">
        <w:rPr>
          <w:rFonts w:ascii="Arial" w:hAnsi="Arial" w:cs="Arial"/>
          <w:color w:val="000000" w:themeColor="text1"/>
          <w:sz w:val="20"/>
        </w:rPr>
        <w:t>,“ erklärt Armin Dellnitz, Geschäftsführer der Regio Stuttgart Marketing- und Tourismus GmbH.</w:t>
      </w:r>
    </w:p>
    <w:p w14:paraId="17EF1DBF" w14:textId="77777777" w:rsidR="00D31A8B" w:rsidRPr="00141E9A" w:rsidRDefault="00D31A8B" w:rsidP="00141E9A">
      <w:pPr>
        <w:tabs>
          <w:tab w:val="left" w:pos="9720"/>
        </w:tabs>
        <w:spacing w:line="360" w:lineRule="auto"/>
        <w:ind w:left="426"/>
        <w:rPr>
          <w:rFonts w:ascii="Arial" w:hAnsi="Arial" w:cs="Arial"/>
          <w:color w:val="FF0000"/>
          <w:sz w:val="20"/>
        </w:rPr>
      </w:pPr>
    </w:p>
    <w:p w14:paraId="78C7CE2E" w14:textId="53885736" w:rsidR="00141E9A" w:rsidRPr="00141E9A" w:rsidRDefault="00A44427" w:rsidP="00A44427">
      <w:pPr>
        <w:tabs>
          <w:tab w:val="left" w:pos="9720"/>
        </w:tabs>
        <w:spacing w:line="360" w:lineRule="auto"/>
        <w:ind w:left="426"/>
        <w:rPr>
          <w:rFonts w:ascii="Arial" w:hAnsi="Arial" w:cs="Arial"/>
          <w:color w:val="000000" w:themeColor="text1"/>
          <w:sz w:val="20"/>
        </w:rPr>
      </w:pPr>
      <w:r>
        <w:rPr>
          <w:rFonts w:ascii="Arial" w:hAnsi="Arial" w:cs="Arial"/>
          <w:color w:val="000000" w:themeColor="text1"/>
          <w:sz w:val="20"/>
        </w:rPr>
        <w:t xml:space="preserve">Ein weiterer wichtiger Baustein zur Stärkung des Tagestourismus ist die </w:t>
      </w:r>
      <w:r w:rsidR="00141E9A" w:rsidRPr="00141E9A">
        <w:rPr>
          <w:rFonts w:ascii="Arial" w:hAnsi="Arial" w:cs="Arial"/>
          <w:color w:val="000000" w:themeColor="text1"/>
          <w:sz w:val="20"/>
        </w:rPr>
        <w:t>ErlebnisCard Region Stuttgart</w:t>
      </w:r>
      <w:r>
        <w:rPr>
          <w:rFonts w:ascii="Arial" w:hAnsi="Arial" w:cs="Arial"/>
          <w:color w:val="000000" w:themeColor="text1"/>
          <w:sz w:val="20"/>
        </w:rPr>
        <w:t>, die</w:t>
      </w:r>
      <w:r w:rsidR="00141E9A" w:rsidRPr="00141E9A">
        <w:rPr>
          <w:rFonts w:ascii="Arial" w:hAnsi="Arial" w:cs="Arial"/>
          <w:color w:val="000000" w:themeColor="text1"/>
          <w:sz w:val="20"/>
        </w:rPr>
        <w:t xml:space="preserve"> 2025 </w:t>
      </w:r>
      <w:r w:rsidR="00294A10">
        <w:rPr>
          <w:rFonts w:ascii="Arial" w:hAnsi="Arial" w:cs="Arial"/>
          <w:color w:val="000000" w:themeColor="text1"/>
          <w:sz w:val="20"/>
        </w:rPr>
        <w:t xml:space="preserve">bereits </w:t>
      </w:r>
      <w:r w:rsidR="00141E9A" w:rsidRPr="00141E9A">
        <w:rPr>
          <w:rFonts w:ascii="Arial" w:hAnsi="Arial" w:cs="Arial"/>
          <w:color w:val="000000" w:themeColor="text1"/>
          <w:sz w:val="20"/>
        </w:rPr>
        <w:t>in die dritte Runde</w:t>
      </w:r>
      <w:r w:rsidR="00294A10">
        <w:rPr>
          <w:rFonts w:ascii="Arial" w:hAnsi="Arial" w:cs="Arial"/>
          <w:color w:val="000000" w:themeColor="text1"/>
          <w:sz w:val="20"/>
        </w:rPr>
        <w:t xml:space="preserve"> geht</w:t>
      </w:r>
      <w:r w:rsidR="00141E9A" w:rsidRPr="00141E9A">
        <w:rPr>
          <w:rFonts w:ascii="Arial" w:hAnsi="Arial" w:cs="Arial"/>
          <w:color w:val="000000" w:themeColor="text1"/>
          <w:sz w:val="20"/>
        </w:rPr>
        <w:t xml:space="preserve">. Mit ihr erhalten </w:t>
      </w:r>
      <w:proofErr w:type="spellStart"/>
      <w:proofErr w:type="gramStart"/>
      <w:r w:rsidR="00141E9A" w:rsidRPr="00141E9A">
        <w:rPr>
          <w:rFonts w:ascii="Arial" w:hAnsi="Arial" w:cs="Arial"/>
          <w:color w:val="000000" w:themeColor="text1"/>
          <w:sz w:val="20"/>
        </w:rPr>
        <w:t>Inhaber:innen</w:t>
      </w:r>
      <w:proofErr w:type="spellEnd"/>
      <w:proofErr w:type="gramEnd"/>
      <w:r w:rsidR="00141E9A" w:rsidRPr="00141E9A">
        <w:rPr>
          <w:rFonts w:ascii="Arial" w:hAnsi="Arial" w:cs="Arial"/>
          <w:color w:val="000000" w:themeColor="text1"/>
          <w:sz w:val="20"/>
        </w:rPr>
        <w:t xml:space="preserve"> ein Jahr lang einmalig kostenfreien Eintritt zu über 70 Kultur- und Freizeiteinrichtungen, darunter Highlights wie die Wilhelma, die </w:t>
      </w:r>
      <w:r w:rsidR="00B9373A">
        <w:rPr>
          <w:rFonts w:ascii="Arial" w:hAnsi="Arial" w:cs="Arial"/>
          <w:color w:val="000000" w:themeColor="text1"/>
          <w:sz w:val="20"/>
        </w:rPr>
        <w:t xml:space="preserve">beiden </w:t>
      </w:r>
      <w:r w:rsidR="00141E9A" w:rsidRPr="00141E9A">
        <w:rPr>
          <w:rFonts w:ascii="Arial" w:hAnsi="Arial" w:cs="Arial"/>
          <w:color w:val="000000" w:themeColor="text1"/>
          <w:sz w:val="20"/>
        </w:rPr>
        <w:t>Automobilmuseen, der SWR Fernsehturm und die Mineralbäder der Region. Die Karte lädt ein, die Region das ganze Jahr über zu erkunden und immer wieder Neues zu entdecken.</w:t>
      </w:r>
    </w:p>
    <w:p w14:paraId="243DA2F0" w14:textId="77777777" w:rsidR="00141E9A" w:rsidRPr="00141E9A" w:rsidRDefault="00141E9A" w:rsidP="00141E9A">
      <w:pPr>
        <w:tabs>
          <w:tab w:val="left" w:pos="9720"/>
        </w:tabs>
        <w:spacing w:line="360" w:lineRule="auto"/>
        <w:ind w:left="426"/>
        <w:rPr>
          <w:rFonts w:ascii="Arial" w:hAnsi="Arial" w:cs="Arial"/>
          <w:color w:val="000000" w:themeColor="text1"/>
          <w:sz w:val="20"/>
        </w:rPr>
      </w:pPr>
    </w:p>
    <w:p w14:paraId="0FE17385" w14:textId="56EA3EC5" w:rsidR="00141E9A" w:rsidRDefault="00141E9A" w:rsidP="00141E9A">
      <w:pPr>
        <w:tabs>
          <w:tab w:val="left" w:pos="9720"/>
        </w:tabs>
        <w:spacing w:line="360" w:lineRule="auto"/>
        <w:ind w:left="426"/>
        <w:rPr>
          <w:rFonts w:ascii="Arial" w:hAnsi="Arial" w:cs="Arial"/>
          <w:color w:val="000000" w:themeColor="text1"/>
          <w:sz w:val="20"/>
        </w:rPr>
      </w:pPr>
      <w:r w:rsidRPr="00141E9A">
        <w:rPr>
          <w:rFonts w:ascii="Arial" w:hAnsi="Arial" w:cs="Arial"/>
          <w:color w:val="000000" w:themeColor="text1"/>
          <w:sz w:val="20"/>
        </w:rPr>
        <w:t xml:space="preserve">Im August 2025 steht </w:t>
      </w:r>
      <w:r>
        <w:rPr>
          <w:rFonts w:ascii="Arial" w:hAnsi="Arial" w:cs="Arial"/>
          <w:color w:val="000000" w:themeColor="text1"/>
          <w:sz w:val="20"/>
        </w:rPr>
        <w:t xml:space="preserve">mit dem Erlebniswochenende </w:t>
      </w:r>
      <w:r w:rsidRPr="00141E9A">
        <w:rPr>
          <w:rFonts w:ascii="Arial" w:hAnsi="Arial" w:cs="Arial"/>
          <w:color w:val="000000" w:themeColor="text1"/>
          <w:sz w:val="20"/>
        </w:rPr>
        <w:t xml:space="preserve">ein weiteres Highlight bevor. Die </w:t>
      </w:r>
      <w:proofErr w:type="spellStart"/>
      <w:proofErr w:type="gramStart"/>
      <w:r w:rsidRPr="00141E9A">
        <w:rPr>
          <w:rFonts w:ascii="Arial" w:hAnsi="Arial" w:cs="Arial"/>
          <w:color w:val="000000" w:themeColor="text1"/>
          <w:sz w:val="20"/>
        </w:rPr>
        <w:t>Bürger:innen</w:t>
      </w:r>
      <w:proofErr w:type="spellEnd"/>
      <w:proofErr w:type="gramEnd"/>
      <w:r w:rsidRPr="00141E9A">
        <w:rPr>
          <w:rFonts w:ascii="Arial" w:hAnsi="Arial" w:cs="Arial"/>
          <w:color w:val="000000" w:themeColor="text1"/>
          <w:sz w:val="20"/>
        </w:rPr>
        <w:t xml:space="preserve"> der Region können dabei an zahlreichen Programmen teilnehmen, die von den </w:t>
      </w:r>
      <w:r w:rsidR="00B9373A">
        <w:rPr>
          <w:rFonts w:ascii="Arial" w:hAnsi="Arial" w:cs="Arial"/>
          <w:color w:val="000000" w:themeColor="text1"/>
          <w:sz w:val="20"/>
        </w:rPr>
        <w:t>K</w:t>
      </w:r>
      <w:r w:rsidRPr="00141E9A">
        <w:rPr>
          <w:rFonts w:ascii="Arial" w:hAnsi="Arial" w:cs="Arial"/>
          <w:color w:val="000000" w:themeColor="text1"/>
          <w:sz w:val="20"/>
        </w:rPr>
        <w:t>ommunen organisiert werden. Von kulturellen Highlights über Outdoor-Aktivitäten bis hin zu kulinarischen Genüssen bietet das Erlebniswochenende vielfältige Möglichkeiten, ohne lange Anfahrtszeiten einen Tagesurlaub in der Region zu genießen.</w:t>
      </w:r>
    </w:p>
    <w:p w14:paraId="07272EDC" w14:textId="053D6EF7" w:rsidR="00DB6A20" w:rsidRDefault="00DB6A20" w:rsidP="00141E9A">
      <w:pPr>
        <w:tabs>
          <w:tab w:val="left" w:pos="9720"/>
        </w:tabs>
        <w:spacing w:line="360" w:lineRule="auto"/>
        <w:ind w:left="426"/>
        <w:rPr>
          <w:rFonts w:ascii="Arial" w:hAnsi="Arial" w:cs="Arial"/>
          <w:color w:val="000000" w:themeColor="text1"/>
          <w:sz w:val="20"/>
        </w:rPr>
      </w:pPr>
    </w:p>
    <w:p w14:paraId="29087CBE" w14:textId="3A07A22E" w:rsidR="00C30843" w:rsidRDefault="00DB6A20" w:rsidP="00285699">
      <w:pPr>
        <w:tabs>
          <w:tab w:val="left" w:pos="9720"/>
        </w:tabs>
        <w:spacing w:line="360" w:lineRule="auto"/>
        <w:ind w:left="426"/>
        <w:rPr>
          <w:rFonts w:ascii="Arial" w:hAnsi="Arial" w:cs="Arial"/>
          <w:color w:val="000000" w:themeColor="text1"/>
          <w:sz w:val="20"/>
        </w:rPr>
      </w:pPr>
      <w:r>
        <w:rPr>
          <w:rFonts w:ascii="Arial" w:hAnsi="Arial" w:cs="Arial"/>
          <w:color w:val="000000" w:themeColor="text1"/>
          <w:sz w:val="20"/>
        </w:rPr>
        <w:t xml:space="preserve">Ab Frühjahr 2025 werden sämtliche Angebote der Erlebnisregion </w:t>
      </w:r>
      <w:r w:rsidR="0014060B">
        <w:rPr>
          <w:rFonts w:ascii="Arial" w:hAnsi="Arial" w:cs="Arial"/>
          <w:color w:val="000000" w:themeColor="text1"/>
          <w:sz w:val="20"/>
        </w:rPr>
        <w:t xml:space="preserve">dann </w:t>
      </w:r>
      <w:r>
        <w:rPr>
          <w:rFonts w:ascii="Arial" w:hAnsi="Arial" w:cs="Arial"/>
          <w:color w:val="000000" w:themeColor="text1"/>
          <w:sz w:val="20"/>
        </w:rPr>
        <w:t>im neuen Haus des Tourismus am Stuttgarter Marktplatz gebündelt.</w:t>
      </w:r>
      <w:r w:rsidR="00D31A8B">
        <w:rPr>
          <w:rFonts w:ascii="Arial" w:hAnsi="Arial" w:cs="Arial"/>
          <w:color w:val="000000" w:themeColor="text1"/>
          <w:sz w:val="20"/>
        </w:rPr>
        <w:t xml:space="preserve"> </w:t>
      </w:r>
      <w:r w:rsidR="00D31A8B" w:rsidRPr="00D31A8B">
        <w:rPr>
          <w:rFonts w:ascii="Arial" w:hAnsi="Arial" w:cs="Arial"/>
          <w:color w:val="000000" w:themeColor="text1"/>
          <w:sz w:val="20"/>
        </w:rPr>
        <w:t xml:space="preserve">Hier erwartet die </w:t>
      </w:r>
      <w:proofErr w:type="spellStart"/>
      <w:proofErr w:type="gramStart"/>
      <w:r w:rsidR="00D31A8B" w:rsidRPr="00D31A8B">
        <w:rPr>
          <w:rFonts w:ascii="Arial" w:hAnsi="Arial" w:cs="Arial"/>
          <w:color w:val="000000" w:themeColor="text1"/>
          <w:sz w:val="20"/>
        </w:rPr>
        <w:t>Besucher:innen</w:t>
      </w:r>
      <w:proofErr w:type="spellEnd"/>
      <w:proofErr w:type="gramEnd"/>
      <w:r w:rsidR="00D31A8B" w:rsidRPr="00D31A8B">
        <w:rPr>
          <w:rFonts w:ascii="Arial" w:hAnsi="Arial" w:cs="Arial"/>
          <w:color w:val="000000" w:themeColor="text1"/>
          <w:sz w:val="20"/>
        </w:rPr>
        <w:t xml:space="preserve"> ein Erlebnisbereich mit Impulsen, Informationen und bei Bedarf auch persönlicher Beratung rund um alle Freizeitaktivitäten in der Region Stuttgart und ganz Baden-Württemberg.</w:t>
      </w:r>
      <w:r w:rsidR="00285699">
        <w:rPr>
          <w:rFonts w:ascii="Arial" w:hAnsi="Arial" w:cs="Arial"/>
          <w:color w:val="000000" w:themeColor="text1"/>
          <w:sz w:val="20"/>
        </w:rPr>
        <w:t xml:space="preserve"> </w:t>
      </w:r>
      <w:r w:rsidRPr="00DB6A20">
        <w:rPr>
          <w:rFonts w:ascii="Arial" w:hAnsi="Arial" w:cs="Arial"/>
          <w:color w:val="000000" w:themeColor="text1"/>
          <w:sz w:val="20"/>
        </w:rPr>
        <w:t>Auch wer St</w:t>
      </w:r>
      <w:r w:rsidR="005C6B3B">
        <w:rPr>
          <w:rFonts w:ascii="Arial" w:hAnsi="Arial" w:cs="Arial"/>
          <w:color w:val="000000" w:themeColor="text1"/>
          <w:sz w:val="20"/>
        </w:rPr>
        <w:t>uttgart</w:t>
      </w:r>
      <w:r w:rsidRPr="00DB6A20">
        <w:rPr>
          <w:rFonts w:ascii="Arial" w:hAnsi="Arial" w:cs="Arial"/>
          <w:color w:val="000000" w:themeColor="text1"/>
          <w:sz w:val="20"/>
        </w:rPr>
        <w:t xml:space="preserve"> noch besser kennenlernen will, ist hier richtig: Der künftige i-Punkt ist Start und Ziel</w:t>
      </w:r>
      <w:r w:rsidR="005C6B3B">
        <w:rPr>
          <w:rFonts w:ascii="Arial" w:hAnsi="Arial" w:cs="Arial"/>
          <w:color w:val="000000" w:themeColor="text1"/>
          <w:sz w:val="20"/>
        </w:rPr>
        <w:t xml:space="preserve"> zahlreicher Stadtführungen</w:t>
      </w:r>
      <w:r w:rsidRPr="00DB6A20">
        <w:rPr>
          <w:rFonts w:ascii="Arial" w:hAnsi="Arial" w:cs="Arial"/>
          <w:color w:val="000000" w:themeColor="text1"/>
          <w:sz w:val="20"/>
        </w:rPr>
        <w:t xml:space="preserve">, auf denen </w:t>
      </w:r>
      <w:r w:rsidR="00B9373A">
        <w:rPr>
          <w:rFonts w:ascii="Arial" w:hAnsi="Arial" w:cs="Arial"/>
          <w:color w:val="000000" w:themeColor="text1"/>
          <w:sz w:val="20"/>
        </w:rPr>
        <w:t xml:space="preserve">sowohl </w:t>
      </w:r>
      <w:proofErr w:type="spellStart"/>
      <w:r w:rsidR="005C6B3B">
        <w:rPr>
          <w:rFonts w:ascii="Arial" w:hAnsi="Arial" w:cs="Arial"/>
          <w:color w:val="000000" w:themeColor="text1"/>
          <w:sz w:val="20"/>
        </w:rPr>
        <w:t>Besucher:innen</w:t>
      </w:r>
      <w:proofErr w:type="spellEnd"/>
      <w:r w:rsidRPr="00DB6A20">
        <w:rPr>
          <w:rFonts w:ascii="Arial" w:hAnsi="Arial" w:cs="Arial"/>
          <w:color w:val="000000" w:themeColor="text1"/>
          <w:sz w:val="20"/>
        </w:rPr>
        <w:t xml:space="preserve"> </w:t>
      </w:r>
      <w:r w:rsidR="00B9373A">
        <w:rPr>
          <w:rFonts w:ascii="Arial" w:hAnsi="Arial" w:cs="Arial"/>
          <w:color w:val="000000" w:themeColor="text1"/>
          <w:sz w:val="20"/>
        </w:rPr>
        <w:t>als auch</w:t>
      </w:r>
      <w:r w:rsidRPr="00DB6A20">
        <w:rPr>
          <w:rFonts w:ascii="Arial" w:hAnsi="Arial" w:cs="Arial"/>
          <w:color w:val="000000" w:themeColor="text1"/>
          <w:sz w:val="20"/>
        </w:rPr>
        <w:t xml:space="preserve"> Einheimischen </w:t>
      </w:r>
      <w:r w:rsidR="005C6B3B">
        <w:rPr>
          <w:rFonts w:ascii="Arial" w:hAnsi="Arial" w:cs="Arial"/>
          <w:color w:val="000000" w:themeColor="text1"/>
          <w:sz w:val="20"/>
        </w:rPr>
        <w:t>die Landeshauptstadt</w:t>
      </w:r>
      <w:r w:rsidRPr="00DB6A20">
        <w:rPr>
          <w:rFonts w:ascii="Arial" w:hAnsi="Arial" w:cs="Arial"/>
          <w:color w:val="000000" w:themeColor="text1"/>
          <w:sz w:val="20"/>
        </w:rPr>
        <w:t xml:space="preserve"> neu entdecken können.</w:t>
      </w:r>
      <w:r w:rsidR="00B9373A">
        <w:rPr>
          <w:rFonts w:ascii="Arial" w:hAnsi="Arial" w:cs="Arial"/>
          <w:color w:val="000000" w:themeColor="text1"/>
          <w:sz w:val="20"/>
        </w:rPr>
        <w:t xml:space="preserve"> </w:t>
      </w:r>
      <w:r w:rsidR="003A5B07">
        <w:rPr>
          <w:rFonts w:ascii="Arial" w:hAnsi="Arial" w:cs="Arial"/>
          <w:color w:val="000000" w:themeColor="text1"/>
          <w:sz w:val="20"/>
        </w:rPr>
        <w:t>E</w:t>
      </w:r>
      <w:r w:rsidR="008A6795">
        <w:rPr>
          <w:rFonts w:ascii="Arial" w:hAnsi="Arial" w:cs="Arial"/>
          <w:color w:val="000000" w:themeColor="text1"/>
          <w:sz w:val="20"/>
        </w:rPr>
        <w:t>in</w:t>
      </w:r>
      <w:r w:rsidR="003A5B07">
        <w:rPr>
          <w:rFonts w:ascii="Arial" w:hAnsi="Arial" w:cs="Arial"/>
          <w:color w:val="000000" w:themeColor="text1"/>
          <w:sz w:val="20"/>
        </w:rPr>
        <w:t>e neue</w:t>
      </w:r>
      <w:r w:rsidR="008A6795">
        <w:rPr>
          <w:rFonts w:ascii="Arial" w:hAnsi="Arial" w:cs="Arial"/>
          <w:color w:val="000000" w:themeColor="text1"/>
          <w:sz w:val="20"/>
        </w:rPr>
        <w:t xml:space="preserve"> Gastro</w:t>
      </w:r>
      <w:r w:rsidR="003A5B07">
        <w:rPr>
          <w:rFonts w:ascii="Arial" w:hAnsi="Arial" w:cs="Arial"/>
          <w:color w:val="000000" w:themeColor="text1"/>
          <w:sz w:val="20"/>
        </w:rPr>
        <w:t xml:space="preserve">nomie bietet zudem ein außergewöhnliches, regionales Speisen- und Getränkeangebot – sowohl im Erdgeschoss als auch auf der Dachterrasse mit Blick auf den Marktplatz. </w:t>
      </w:r>
    </w:p>
    <w:p w14:paraId="440325FE" w14:textId="77777777" w:rsidR="008D4540" w:rsidRPr="008D4540" w:rsidRDefault="008D4540" w:rsidP="00782731">
      <w:pPr>
        <w:tabs>
          <w:tab w:val="left" w:pos="9720"/>
        </w:tabs>
        <w:spacing w:line="360" w:lineRule="auto"/>
        <w:rPr>
          <w:rFonts w:ascii="Arial" w:hAnsi="Arial" w:cs="Arial"/>
          <w:sz w:val="20"/>
        </w:rPr>
      </w:pPr>
    </w:p>
    <w:p w14:paraId="3F57869B" w14:textId="2200089E" w:rsidR="0062654F" w:rsidRDefault="008D4540" w:rsidP="008D4540">
      <w:pPr>
        <w:tabs>
          <w:tab w:val="left" w:pos="9720"/>
        </w:tabs>
        <w:spacing w:line="360" w:lineRule="auto"/>
        <w:ind w:left="426"/>
        <w:rPr>
          <w:rFonts w:ascii="Arial" w:hAnsi="Arial" w:cs="Arial"/>
          <w:sz w:val="20"/>
        </w:rPr>
      </w:pPr>
      <w:r w:rsidRPr="008D4540">
        <w:rPr>
          <w:rFonts w:ascii="Arial" w:hAnsi="Arial" w:cs="Arial"/>
          <w:sz w:val="20"/>
        </w:rPr>
        <w:t>Weitere Informationen</w:t>
      </w:r>
      <w:r w:rsidR="00E65DB5">
        <w:rPr>
          <w:rFonts w:ascii="Arial" w:hAnsi="Arial" w:cs="Arial"/>
          <w:sz w:val="20"/>
        </w:rPr>
        <w:t xml:space="preserve">: </w:t>
      </w:r>
      <w:hyperlink r:id="rId8" w:history="1">
        <w:r w:rsidR="00E65DB5" w:rsidRPr="00A752F6">
          <w:rPr>
            <w:rStyle w:val="Hyperlink"/>
            <w:rFonts w:ascii="Arial" w:hAnsi="Arial" w:cs="Arial"/>
            <w:sz w:val="20"/>
          </w:rPr>
          <w:t>www.erlebnisregion-stuttgart.de</w:t>
        </w:r>
      </w:hyperlink>
      <w:r w:rsidR="00E65DB5">
        <w:rPr>
          <w:rFonts w:ascii="Arial" w:hAnsi="Arial" w:cs="Arial"/>
          <w:sz w:val="20"/>
        </w:rPr>
        <w:t xml:space="preserve"> </w:t>
      </w:r>
    </w:p>
    <w:p w14:paraId="669692AC" w14:textId="754AA6AD" w:rsidR="00D73096" w:rsidRPr="008D4540" w:rsidRDefault="00147878" w:rsidP="008071E5">
      <w:pPr>
        <w:tabs>
          <w:tab w:val="left" w:pos="9720"/>
        </w:tabs>
        <w:spacing w:line="360" w:lineRule="auto"/>
        <w:ind w:left="426"/>
        <w:rPr>
          <w:rFonts w:ascii="Arial" w:hAnsi="Arial" w:cs="Arial"/>
          <w:sz w:val="20"/>
        </w:rPr>
      </w:pPr>
      <w:r>
        <w:rPr>
          <w:rFonts w:ascii="Arial" w:hAnsi="Arial" w:cs="Arial"/>
          <w:sz w:val="20"/>
        </w:rPr>
        <w:br/>
        <w:t>*</w:t>
      </w:r>
      <w:r w:rsidRPr="00147878">
        <w:rPr>
          <w:rFonts w:ascii="Arial" w:hAnsi="Arial" w:cs="Arial"/>
          <w:sz w:val="20"/>
        </w:rPr>
        <w:t xml:space="preserve">Der </w:t>
      </w:r>
      <w:proofErr w:type="spellStart"/>
      <w:r w:rsidRPr="00147878">
        <w:rPr>
          <w:rFonts w:ascii="Arial" w:hAnsi="Arial" w:cs="Arial"/>
          <w:sz w:val="20"/>
        </w:rPr>
        <w:t>dwif-Tagesreisenmonitor</w:t>
      </w:r>
      <w:proofErr w:type="spellEnd"/>
      <w:r w:rsidRPr="00147878">
        <w:rPr>
          <w:rFonts w:ascii="Arial" w:hAnsi="Arial" w:cs="Arial"/>
          <w:sz w:val="20"/>
        </w:rPr>
        <w:t xml:space="preserve"> erhebt Marktdaten zum Tagestourismus über ein deuts</w:t>
      </w:r>
      <w:r w:rsidRPr="008071E5">
        <w:rPr>
          <w:rFonts w:ascii="Arial" w:hAnsi="Arial" w:cs="Arial"/>
          <w:sz w:val="20"/>
        </w:rPr>
        <w:t xml:space="preserve">chlandweites Online-Panel. Mehr Infos zur Studie: </w:t>
      </w:r>
      <w:hyperlink r:id="rId9" w:history="1">
        <w:r w:rsidR="008071E5" w:rsidRPr="009D4D08">
          <w:rPr>
            <w:rStyle w:val="Hyperlink"/>
            <w:rFonts w:ascii="Arial" w:hAnsi="Arial" w:cs="Arial"/>
            <w:sz w:val="20"/>
          </w:rPr>
          <w:t>https://business.stuttgart-tourist.de/wp-content/uploads/2025/01/Tagesreisenmonitor_Region-Stuttgart_dwif_Businessportal.pdf</w:t>
        </w:r>
      </w:hyperlink>
    </w:p>
    <w:sectPr w:rsidR="00D73096" w:rsidRPr="008D4540" w:rsidSect="001040C3">
      <w:headerReference w:type="default" r:id="rId10"/>
      <w:footerReference w:type="default" r:id="rId11"/>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46560" w14:textId="77777777" w:rsidR="00BB4E56" w:rsidRDefault="00BB4E56" w:rsidP="005A2492">
      <w:r>
        <w:separator/>
      </w:r>
    </w:p>
  </w:endnote>
  <w:endnote w:type="continuationSeparator" w:id="0">
    <w:p w14:paraId="75E19116" w14:textId="77777777" w:rsidR="00BB4E56" w:rsidRDefault="00BB4E56"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D24474"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25E40" w14:textId="77777777" w:rsidR="00BB4E56" w:rsidRDefault="00BB4E56" w:rsidP="005A2492">
      <w:r>
        <w:separator/>
      </w:r>
    </w:p>
  </w:footnote>
  <w:footnote w:type="continuationSeparator" w:id="0">
    <w:p w14:paraId="22CEDEB7" w14:textId="77777777" w:rsidR="00BB4E56" w:rsidRDefault="00BB4E56"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6E9F"/>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043E"/>
    <w:rsid w:val="000A2678"/>
    <w:rsid w:val="000A3AAD"/>
    <w:rsid w:val="000A6DF3"/>
    <w:rsid w:val="000B1BD6"/>
    <w:rsid w:val="000B1E24"/>
    <w:rsid w:val="000B266B"/>
    <w:rsid w:val="000B3743"/>
    <w:rsid w:val="000B4546"/>
    <w:rsid w:val="000B4E03"/>
    <w:rsid w:val="000B6C53"/>
    <w:rsid w:val="000B78E3"/>
    <w:rsid w:val="000C0BA8"/>
    <w:rsid w:val="000C3255"/>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7312"/>
    <w:rsid w:val="00122F13"/>
    <w:rsid w:val="001248A0"/>
    <w:rsid w:val="001267B6"/>
    <w:rsid w:val="00127E58"/>
    <w:rsid w:val="001344F9"/>
    <w:rsid w:val="00136CEC"/>
    <w:rsid w:val="00137532"/>
    <w:rsid w:val="0014060B"/>
    <w:rsid w:val="00140CD2"/>
    <w:rsid w:val="00141E9A"/>
    <w:rsid w:val="001421ED"/>
    <w:rsid w:val="0014269D"/>
    <w:rsid w:val="00145CC9"/>
    <w:rsid w:val="00147878"/>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03DF"/>
    <w:rsid w:val="00191DEC"/>
    <w:rsid w:val="00192088"/>
    <w:rsid w:val="001945DC"/>
    <w:rsid w:val="00196213"/>
    <w:rsid w:val="001A1A12"/>
    <w:rsid w:val="001A64EC"/>
    <w:rsid w:val="001B0F80"/>
    <w:rsid w:val="001B155B"/>
    <w:rsid w:val="001B1AE4"/>
    <w:rsid w:val="001B276A"/>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1F7E9B"/>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261BB"/>
    <w:rsid w:val="0023001B"/>
    <w:rsid w:val="00230391"/>
    <w:rsid w:val="00233246"/>
    <w:rsid w:val="00233B75"/>
    <w:rsid w:val="00236587"/>
    <w:rsid w:val="00242963"/>
    <w:rsid w:val="00243FEC"/>
    <w:rsid w:val="002501FD"/>
    <w:rsid w:val="00252185"/>
    <w:rsid w:val="00252B14"/>
    <w:rsid w:val="00255836"/>
    <w:rsid w:val="00256FB8"/>
    <w:rsid w:val="002600B1"/>
    <w:rsid w:val="00262D78"/>
    <w:rsid w:val="002645E8"/>
    <w:rsid w:val="002656F5"/>
    <w:rsid w:val="00265DAB"/>
    <w:rsid w:val="00265E47"/>
    <w:rsid w:val="00265F12"/>
    <w:rsid w:val="002663C5"/>
    <w:rsid w:val="00266434"/>
    <w:rsid w:val="00267BC2"/>
    <w:rsid w:val="002703C8"/>
    <w:rsid w:val="002715A2"/>
    <w:rsid w:val="00271780"/>
    <w:rsid w:val="00273839"/>
    <w:rsid w:val="00275314"/>
    <w:rsid w:val="00277C3D"/>
    <w:rsid w:val="00285699"/>
    <w:rsid w:val="00285706"/>
    <w:rsid w:val="00285771"/>
    <w:rsid w:val="00286279"/>
    <w:rsid w:val="002923DB"/>
    <w:rsid w:val="002935B0"/>
    <w:rsid w:val="00294A10"/>
    <w:rsid w:val="002960E2"/>
    <w:rsid w:val="0029636D"/>
    <w:rsid w:val="002A023C"/>
    <w:rsid w:val="002A063E"/>
    <w:rsid w:val="002A0F2C"/>
    <w:rsid w:val="002A3478"/>
    <w:rsid w:val="002A3BD2"/>
    <w:rsid w:val="002A672D"/>
    <w:rsid w:val="002B0BB2"/>
    <w:rsid w:val="002B14D4"/>
    <w:rsid w:val="002B7FD6"/>
    <w:rsid w:val="002C0FA2"/>
    <w:rsid w:val="002C4C1F"/>
    <w:rsid w:val="002C5061"/>
    <w:rsid w:val="002C5D2F"/>
    <w:rsid w:val="002C7FF6"/>
    <w:rsid w:val="002D137E"/>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3D30"/>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5B44"/>
    <w:rsid w:val="00376FF4"/>
    <w:rsid w:val="0038287F"/>
    <w:rsid w:val="003900FA"/>
    <w:rsid w:val="003910FD"/>
    <w:rsid w:val="00391462"/>
    <w:rsid w:val="00391D4F"/>
    <w:rsid w:val="003A13E2"/>
    <w:rsid w:val="003A363A"/>
    <w:rsid w:val="003A4018"/>
    <w:rsid w:val="003A4904"/>
    <w:rsid w:val="003A5B07"/>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0F31"/>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214"/>
    <w:rsid w:val="00433D3C"/>
    <w:rsid w:val="00434C1D"/>
    <w:rsid w:val="00442B01"/>
    <w:rsid w:val="00446549"/>
    <w:rsid w:val="00447C07"/>
    <w:rsid w:val="004504B5"/>
    <w:rsid w:val="00450598"/>
    <w:rsid w:val="004507D1"/>
    <w:rsid w:val="00451E60"/>
    <w:rsid w:val="00454506"/>
    <w:rsid w:val="004554EB"/>
    <w:rsid w:val="00461897"/>
    <w:rsid w:val="0046570C"/>
    <w:rsid w:val="00470439"/>
    <w:rsid w:val="00475430"/>
    <w:rsid w:val="00476E1F"/>
    <w:rsid w:val="004806E7"/>
    <w:rsid w:val="0048157B"/>
    <w:rsid w:val="00487199"/>
    <w:rsid w:val="0048750A"/>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1F08"/>
    <w:rsid w:val="004E359D"/>
    <w:rsid w:val="004E35FD"/>
    <w:rsid w:val="004E56D4"/>
    <w:rsid w:val="004E5AC8"/>
    <w:rsid w:val="004F0970"/>
    <w:rsid w:val="00501F8C"/>
    <w:rsid w:val="00502245"/>
    <w:rsid w:val="00502294"/>
    <w:rsid w:val="005026FE"/>
    <w:rsid w:val="00504A97"/>
    <w:rsid w:val="005066C1"/>
    <w:rsid w:val="0051113B"/>
    <w:rsid w:val="00512632"/>
    <w:rsid w:val="00515656"/>
    <w:rsid w:val="00515AF6"/>
    <w:rsid w:val="00515F5B"/>
    <w:rsid w:val="00522F37"/>
    <w:rsid w:val="0052759E"/>
    <w:rsid w:val="00532314"/>
    <w:rsid w:val="00532A63"/>
    <w:rsid w:val="00535255"/>
    <w:rsid w:val="00541119"/>
    <w:rsid w:val="0054154A"/>
    <w:rsid w:val="0054284D"/>
    <w:rsid w:val="005471D8"/>
    <w:rsid w:val="00552133"/>
    <w:rsid w:val="00552BE7"/>
    <w:rsid w:val="00553621"/>
    <w:rsid w:val="00553F5F"/>
    <w:rsid w:val="00557495"/>
    <w:rsid w:val="005643C6"/>
    <w:rsid w:val="00566028"/>
    <w:rsid w:val="00566268"/>
    <w:rsid w:val="005663D0"/>
    <w:rsid w:val="00572262"/>
    <w:rsid w:val="00575322"/>
    <w:rsid w:val="005779FB"/>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B3B"/>
    <w:rsid w:val="005C6E48"/>
    <w:rsid w:val="005D2F12"/>
    <w:rsid w:val="005D4437"/>
    <w:rsid w:val="005D7955"/>
    <w:rsid w:val="005E4B71"/>
    <w:rsid w:val="005E4CEF"/>
    <w:rsid w:val="005E7596"/>
    <w:rsid w:val="005E7656"/>
    <w:rsid w:val="005F0B9A"/>
    <w:rsid w:val="005F17A2"/>
    <w:rsid w:val="005F293E"/>
    <w:rsid w:val="005F576D"/>
    <w:rsid w:val="005F5DFE"/>
    <w:rsid w:val="005F6E2B"/>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654F"/>
    <w:rsid w:val="0062730E"/>
    <w:rsid w:val="00627D9C"/>
    <w:rsid w:val="006302DD"/>
    <w:rsid w:val="00640150"/>
    <w:rsid w:val="00640D27"/>
    <w:rsid w:val="00643B61"/>
    <w:rsid w:val="00644C70"/>
    <w:rsid w:val="0064528C"/>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0835"/>
    <w:rsid w:val="00681C62"/>
    <w:rsid w:val="00682B3F"/>
    <w:rsid w:val="006834E5"/>
    <w:rsid w:val="00684E82"/>
    <w:rsid w:val="00690EF7"/>
    <w:rsid w:val="006916A7"/>
    <w:rsid w:val="00694904"/>
    <w:rsid w:val="00695061"/>
    <w:rsid w:val="006973C0"/>
    <w:rsid w:val="006A3832"/>
    <w:rsid w:val="006A6745"/>
    <w:rsid w:val="006A7549"/>
    <w:rsid w:val="006B14C1"/>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089C"/>
    <w:rsid w:val="0072431D"/>
    <w:rsid w:val="00724867"/>
    <w:rsid w:val="00733AC2"/>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5B7C"/>
    <w:rsid w:val="00766128"/>
    <w:rsid w:val="0076746E"/>
    <w:rsid w:val="007712E7"/>
    <w:rsid w:val="007713CE"/>
    <w:rsid w:val="00771D45"/>
    <w:rsid w:val="00773220"/>
    <w:rsid w:val="00773402"/>
    <w:rsid w:val="007775F5"/>
    <w:rsid w:val="0078026D"/>
    <w:rsid w:val="007816C7"/>
    <w:rsid w:val="00781835"/>
    <w:rsid w:val="00782731"/>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289D"/>
    <w:rsid w:val="007D3821"/>
    <w:rsid w:val="007D7A2E"/>
    <w:rsid w:val="007E06D7"/>
    <w:rsid w:val="007E0C9F"/>
    <w:rsid w:val="007E5CF6"/>
    <w:rsid w:val="007E7E60"/>
    <w:rsid w:val="007F0809"/>
    <w:rsid w:val="007F0FF2"/>
    <w:rsid w:val="007F106B"/>
    <w:rsid w:val="007F12BE"/>
    <w:rsid w:val="007F302B"/>
    <w:rsid w:val="007F3526"/>
    <w:rsid w:val="007F55B0"/>
    <w:rsid w:val="00802057"/>
    <w:rsid w:val="008022B3"/>
    <w:rsid w:val="008025ED"/>
    <w:rsid w:val="00802CED"/>
    <w:rsid w:val="00803794"/>
    <w:rsid w:val="00805722"/>
    <w:rsid w:val="00805B2C"/>
    <w:rsid w:val="008071E5"/>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A28E7"/>
    <w:rsid w:val="008A53FE"/>
    <w:rsid w:val="008A6795"/>
    <w:rsid w:val="008A7191"/>
    <w:rsid w:val="008B0EBC"/>
    <w:rsid w:val="008B4713"/>
    <w:rsid w:val="008B7A7D"/>
    <w:rsid w:val="008C17CE"/>
    <w:rsid w:val="008C2993"/>
    <w:rsid w:val="008C3C61"/>
    <w:rsid w:val="008C6C1A"/>
    <w:rsid w:val="008D0E8B"/>
    <w:rsid w:val="008D4540"/>
    <w:rsid w:val="008D5CC4"/>
    <w:rsid w:val="008D74F7"/>
    <w:rsid w:val="008E0659"/>
    <w:rsid w:val="008E3374"/>
    <w:rsid w:val="008F1523"/>
    <w:rsid w:val="008F1D89"/>
    <w:rsid w:val="008F4866"/>
    <w:rsid w:val="008F4FEC"/>
    <w:rsid w:val="008F6A8C"/>
    <w:rsid w:val="00903A6B"/>
    <w:rsid w:val="00903E12"/>
    <w:rsid w:val="00904DBA"/>
    <w:rsid w:val="009055F6"/>
    <w:rsid w:val="009058D0"/>
    <w:rsid w:val="00911911"/>
    <w:rsid w:val="00913AA9"/>
    <w:rsid w:val="00913F66"/>
    <w:rsid w:val="0091509D"/>
    <w:rsid w:val="00915688"/>
    <w:rsid w:val="00915710"/>
    <w:rsid w:val="00921083"/>
    <w:rsid w:val="0092292E"/>
    <w:rsid w:val="00926AFE"/>
    <w:rsid w:val="009270E1"/>
    <w:rsid w:val="00930687"/>
    <w:rsid w:val="0093140C"/>
    <w:rsid w:val="00932ABF"/>
    <w:rsid w:val="00942E8E"/>
    <w:rsid w:val="00943325"/>
    <w:rsid w:val="00943932"/>
    <w:rsid w:val="00943E77"/>
    <w:rsid w:val="00952262"/>
    <w:rsid w:val="00952998"/>
    <w:rsid w:val="00955724"/>
    <w:rsid w:val="00957DF5"/>
    <w:rsid w:val="009619F7"/>
    <w:rsid w:val="0096238E"/>
    <w:rsid w:val="00964AC1"/>
    <w:rsid w:val="00966284"/>
    <w:rsid w:val="00966F3C"/>
    <w:rsid w:val="00970F0E"/>
    <w:rsid w:val="00971815"/>
    <w:rsid w:val="009734E1"/>
    <w:rsid w:val="0097367E"/>
    <w:rsid w:val="0098007A"/>
    <w:rsid w:val="00981A72"/>
    <w:rsid w:val="009820AB"/>
    <w:rsid w:val="0098215C"/>
    <w:rsid w:val="00982B69"/>
    <w:rsid w:val="00984F2C"/>
    <w:rsid w:val="00990195"/>
    <w:rsid w:val="00990B7B"/>
    <w:rsid w:val="009978CB"/>
    <w:rsid w:val="009A1D00"/>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5FAA"/>
    <w:rsid w:val="009E6BEB"/>
    <w:rsid w:val="009E722F"/>
    <w:rsid w:val="009F06D1"/>
    <w:rsid w:val="009F0795"/>
    <w:rsid w:val="00A01943"/>
    <w:rsid w:val="00A01E21"/>
    <w:rsid w:val="00A024CD"/>
    <w:rsid w:val="00A03305"/>
    <w:rsid w:val="00A06406"/>
    <w:rsid w:val="00A0763D"/>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4427"/>
    <w:rsid w:val="00A44C43"/>
    <w:rsid w:val="00A4511A"/>
    <w:rsid w:val="00A46348"/>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3B3"/>
    <w:rsid w:val="00B27846"/>
    <w:rsid w:val="00B31A70"/>
    <w:rsid w:val="00B31B0D"/>
    <w:rsid w:val="00B33AA6"/>
    <w:rsid w:val="00B36DE1"/>
    <w:rsid w:val="00B379CE"/>
    <w:rsid w:val="00B42570"/>
    <w:rsid w:val="00B45618"/>
    <w:rsid w:val="00B461FF"/>
    <w:rsid w:val="00B52FED"/>
    <w:rsid w:val="00B5493B"/>
    <w:rsid w:val="00B553A7"/>
    <w:rsid w:val="00B562E6"/>
    <w:rsid w:val="00B564A4"/>
    <w:rsid w:val="00B60A50"/>
    <w:rsid w:val="00B66EAF"/>
    <w:rsid w:val="00B71248"/>
    <w:rsid w:val="00B73F43"/>
    <w:rsid w:val="00B76775"/>
    <w:rsid w:val="00B77A50"/>
    <w:rsid w:val="00B9244A"/>
    <w:rsid w:val="00B9373A"/>
    <w:rsid w:val="00B93FD2"/>
    <w:rsid w:val="00B952FA"/>
    <w:rsid w:val="00B95EA8"/>
    <w:rsid w:val="00B95FEC"/>
    <w:rsid w:val="00B96636"/>
    <w:rsid w:val="00BA06BE"/>
    <w:rsid w:val="00BA11AF"/>
    <w:rsid w:val="00BA19B1"/>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2B7"/>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43"/>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BCB"/>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2F35"/>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347"/>
    <w:rsid w:val="00CF295E"/>
    <w:rsid w:val="00CF2D62"/>
    <w:rsid w:val="00D00D72"/>
    <w:rsid w:val="00D01BDB"/>
    <w:rsid w:val="00D040A4"/>
    <w:rsid w:val="00D05020"/>
    <w:rsid w:val="00D053A5"/>
    <w:rsid w:val="00D05524"/>
    <w:rsid w:val="00D067F7"/>
    <w:rsid w:val="00D107ED"/>
    <w:rsid w:val="00D135C4"/>
    <w:rsid w:val="00D1632B"/>
    <w:rsid w:val="00D170EC"/>
    <w:rsid w:val="00D176C4"/>
    <w:rsid w:val="00D20519"/>
    <w:rsid w:val="00D20FC6"/>
    <w:rsid w:val="00D21F71"/>
    <w:rsid w:val="00D227D2"/>
    <w:rsid w:val="00D24474"/>
    <w:rsid w:val="00D2723B"/>
    <w:rsid w:val="00D3052E"/>
    <w:rsid w:val="00D31A8B"/>
    <w:rsid w:val="00D31BEA"/>
    <w:rsid w:val="00D32395"/>
    <w:rsid w:val="00D340F5"/>
    <w:rsid w:val="00D35D04"/>
    <w:rsid w:val="00D36BAD"/>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676F8"/>
    <w:rsid w:val="00D70E08"/>
    <w:rsid w:val="00D72634"/>
    <w:rsid w:val="00D73096"/>
    <w:rsid w:val="00D73880"/>
    <w:rsid w:val="00D748CF"/>
    <w:rsid w:val="00D76532"/>
    <w:rsid w:val="00D80C5C"/>
    <w:rsid w:val="00D815E2"/>
    <w:rsid w:val="00D8359C"/>
    <w:rsid w:val="00D84109"/>
    <w:rsid w:val="00D8433C"/>
    <w:rsid w:val="00D84651"/>
    <w:rsid w:val="00D84CE2"/>
    <w:rsid w:val="00D8587C"/>
    <w:rsid w:val="00D8781B"/>
    <w:rsid w:val="00D87B62"/>
    <w:rsid w:val="00D90D56"/>
    <w:rsid w:val="00D90E85"/>
    <w:rsid w:val="00D91A39"/>
    <w:rsid w:val="00D93E54"/>
    <w:rsid w:val="00D959C1"/>
    <w:rsid w:val="00D95A4D"/>
    <w:rsid w:val="00DA1278"/>
    <w:rsid w:val="00DA1D82"/>
    <w:rsid w:val="00DA2B8E"/>
    <w:rsid w:val="00DA345E"/>
    <w:rsid w:val="00DB17C2"/>
    <w:rsid w:val="00DB2425"/>
    <w:rsid w:val="00DB312A"/>
    <w:rsid w:val="00DB3B0D"/>
    <w:rsid w:val="00DB4751"/>
    <w:rsid w:val="00DB5872"/>
    <w:rsid w:val="00DB6A20"/>
    <w:rsid w:val="00DC04BA"/>
    <w:rsid w:val="00DC4A94"/>
    <w:rsid w:val="00DC79C9"/>
    <w:rsid w:val="00DD1501"/>
    <w:rsid w:val="00DD2017"/>
    <w:rsid w:val="00DD4AC7"/>
    <w:rsid w:val="00DD4ADF"/>
    <w:rsid w:val="00DD6F30"/>
    <w:rsid w:val="00DE48BA"/>
    <w:rsid w:val="00DE527B"/>
    <w:rsid w:val="00DE784B"/>
    <w:rsid w:val="00DE79C7"/>
    <w:rsid w:val="00DF08F9"/>
    <w:rsid w:val="00DF113E"/>
    <w:rsid w:val="00DF11E7"/>
    <w:rsid w:val="00DF301C"/>
    <w:rsid w:val="00DF3B2A"/>
    <w:rsid w:val="00DF64CC"/>
    <w:rsid w:val="00DF6A9E"/>
    <w:rsid w:val="00DF75B1"/>
    <w:rsid w:val="00E01387"/>
    <w:rsid w:val="00E0241B"/>
    <w:rsid w:val="00E0395D"/>
    <w:rsid w:val="00E059E3"/>
    <w:rsid w:val="00E1080E"/>
    <w:rsid w:val="00E1320C"/>
    <w:rsid w:val="00E16D6F"/>
    <w:rsid w:val="00E20A5A"/>
    <w:rsid w:val="00E218E0"/>
    <w:rsid w:val="00E2327D"/>
    <w:rsid w:val="00E24933"/>
    <w:rsid w:val="00E24E25"/>
    <w:rsid w:val="00E26DA9"/>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0611"/>
    <w:rsid w:val="00E63FA3"/>
    <w:rsid w:val="00E65C72"/>
    <w:rsid w:val="00E65DB5"/>
    <w:rsid w:val="00E6627A"/>
    <w:rsid w:val="00E711A4"/>
    <w:rsid w:val="00E71C92"/>
    <w:rsid w:val="00E732B7"/>
    <w:rsid w:val="00E7438F"/>
    <w:rsid w:val="00E7551A"/>
    <w:rsid w:val="00E7608B"/>
    <w:rsid w:val="00E81722"/>
    <w:rsid w:val="00E8291D"/>
    <w:rsid w:val="00E829F4"/>
    <w:rsid w:val="00E84832"/>
    <w:rsid w:val="00E85669"/>
    <w:rsid w:val="00E8632D"/>
    <w:rsid w:val="00E87CC1"/>
    <w:rsid w:val="00EA26A6"/>
    <w:rsid w:val="00EA351D"/>
    <w:rsid w:val="00EA3CD4"/>
    <w:rsid w:val="00EA471C"/>
    <w:rsid w:val="00EA63F6"/>
    <w:rsid w:val="00EB110B"/>
    <w:rsid w:val="00EB11A4"/>
    <w:rsid w:val="00EB18D4"/>
    <w:rsid w:val="00EB5AE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2A73"/>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3017"/>
    <w:rsid w:val="00F757BC"/>
    <w:rsid w:val="00F7603C"/>
    <w:rsid w:val="00F76846"/>
    <w:rsid w:val="00F77D79"/>
    <w:rsid w:val="00F82D96"/>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34C7"/>
    <w:rsid w:val="00FC539D"/>
    <w:rsid w:val="00FC6325"/>
    <w:rsid w:val="00FC63C4"/>
    <w:rsid w:val="00FD10D0"/>
    <w:rsid w:val="00FD19F0"/>
    <w:rsid w:val="00FD2F93"/>
    <w:rsid w:val="00FD3D5A"/>
    <w:rsid w:val="00FD42EA"/>
    <w:rsid w:val="00FD786A"/>
    <w:rsid w:val="00FF07A4"/>
    <w:rsid w:val="00FF1B4C"/>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8997">
      <w:bodyDiv w:val="1"/>
      <w:marLeft w:val="0"/>
      <w:marRight w:val="0"/>
      <w:marTop w:val="0"/>
      <w:marBottom w:val="0"/>
      <w:divBdr>
        <w:top w:val="none" w:sz="0" w:space="0" w:color="auto"/>
        <w:left w:val="none" w:sz="0" w:space="0" w:color="auto"/>
        <w:bottom w:val="none" w:sz="0" w:space="0" w:color="auto"/>
        <w:right w:val="none" w:sz="0" w:space="0" w:color="auto"/>
      </w:divBdr>
    </w:div>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65243758">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lebnisregion-stuttgart.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usiness.stuttgart-tourist.de/wp-content/uploads/2025/01/Tagesreisenmonitor_Region-Stuttgart_dwif_Businessportal.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34233-EC4F-4273-9E50-F11216AAA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4501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Cramm, Saskia</cp:lastModifiedBy>
  <cp:revision>10</cp:revision>
  <cp:lastPrinted>2022-12-21T11:55:00Z</cp:lastPrinted>
  <dcterms:created xsi:type="dcterms:W3CDTF">2025-01-09T16:11:00Z</dcterms:created>
  <dcterms:modified xsi:type="dcterms:W3CDTF">2025-01-20T14:44:00Z</dcterms:modified>
</cp:coreProperties>
</file>