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32E24D17" w:rsidR="003B7A33" w:rsidRPr="004625DA" w:rsidRDefault="003B7A33" w:rsidP="003B7A33">
      <w:pPr>
        <w:spacing w:line="360" w:lineRule="auto"/>
        <w:ind w:left="426"/>
        <w:jc w:val="left"/>
        <w:rPr>
          <w:rFonts w:ascii="Arial Rounded MT Bold" w:hAnsi="Arial Rounded MT Bold" w:cs="Arial"/>
          <w:sz w:val="20"/>
          <w:u w:val="single"/>
          <w:lang w:val="en-US"/>
        </w:rPr>
      </w:pPr>
      <w:r w:rsidRPr="004625DA">
        <w:rPr>
          <w:rFonts w:ascii="Arial Rounded MT Bold" w:hAnsi="Arial Rounded MT Bold" w:cs="Arial"/>
          <w:sz w:val="20"/>
          <w:u w:val="single"/>
          <w:lang w:val="en-US"/>
        </w:rPr>
        <w:t>Press</w:t>
      </w:r>
      <w:r w:rsidR="002751A7" w:rsidRPr="004625DA">
        <w:rPr>
          <w:rFonts w:ascii="Arial Rounded MT Bold" w:hAnsi="Arial Rounded MT Bold" w:cs="Arial"/>
          <w:sz w:val="20"/>
          <w:u w:val="single"/>
          <w:lang w:val="en-US"/>
        </w:rPr>
        <w:t xml:space="preserve"> I</w:t>
      </w:r>
      <w:r w:rsidRPr="004625DA">
        <w:rPr>
          <w:rFonts w:ascii="Arial Rounded MT Bold" w:hAnsi="Arial Rounded MT Bold" w:cs="Arial"/>
          <w:sz w:val="20"/>
          <w:u w:val="single"/>
          <w:lang w:val="en-US"/>
        </w:rPr>
        <w:t>nformation</w:t>
      </w:r>
    </w:p>
    <w:p w14:paraId="187DA236" w14:textId="2EB42820" w:rsidR="00987C82" w:rsidRPr="004625DA" w:rsidRDefault="00987C82" w:rsidP="00AA2E77">
      <w:pPr>
        <w:rPr>
          <w:rFonts w:ascii="Arial Rounded MT Bold" w:hAnsi="Arial Rounded MT Bold" w:cs="Arial"/>
          <w:sz w:val="26"/>
          <w:szCs w:val="26"/>
          <w:lang w:val="en-US"/>
        </w:rPr>
      </w:pPr>
    </w:p>
    <w:p w14:paraId="7841FA54" w14:textId="77777777" w:rsidR="004625DA" w:rsidRDefault="004625DA" w:rsidP="004625DA">
      <w:pPr>
        <w:spacing w:line="360" w:lineRule="auto"/>
        <w:ind w:left="426"/>
        <w:rPr>
          <w:rFonts w:ascii="Arial Rounded MT Bold" w:hAnsi="Arial Rounded MT Bold" w:cs="Arial"/>
          <w:sz w:val="26"/>
          <w:szCs w:val="26"/>
          <w:lang w:val="en-GB"/>
        </w:rPr>
      </w:pPr>
      <w:r>
        <w:rPr>
          <w:rFonts w:ascii="Arial Rounded MT Bold" w:hAnsi="Arial Rounded MT Bold" w:cs="Arial"/>
          <w:sz w:val="26"/>
          <w:szCs w:val="26"/>
          <w:lang w:val="en-GB"/>
        </w:rPr>
        <w:t>At a Glance: Stuttgart Facts</w:t>
      </w:r>
    </w:p>
    <w:p w14:paraId="162D6D97" w14:textId="77777777"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The main information on the state capital of Baden-Württemberg</w:t>
      </w:r>
    </w:p>
    <w:p w14:paraId="67D2041B" w14:textId="77777777" w:rsidR="004625DA" w:rsidRDefault="004625DA" w:rsidP="004625DA">
      <w:pPr>
        <w:spacing w:line="360" w:lineRule="auto"/>
        <w:ind w:left="426"/>
        <w:rPr>
          <w:rFonts w:ascii="Arial" w:hAnsi="Arial" w:cs="Arial"/>
          <w:sz w:val="20"/>
          <w:lang w:val="en-GB"/>
        </w:rPr>
      </w:pPr>
    </w:p>
    <w:p w14:paraId="7EF4803B"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Region:</w:t>
      </w:r>
      <w:r>
        <w:rPr>
          <w:rFonts w:ascii="Arial" w:hAnsi="Arial" w:cs="Arial"/>
          <w:sz w:val="20"/>
          <w:lang w:val="en-GB"/>
        </w:rPr>
        <w:t xml:space="preserve"> Southwest Germany</w:t>
      </w:r>
    </w:p>
    <w:p w14:paraId="04E86461" w14:textId="77777777" w:rsidR="004625DA" w:rsidRDefault="004625DA" w:rsidP="004625DA">
      <w:pPr>
        <w:spacing w:line="360" w:lineRule="auto"/>
        <w:ind w:left="426"/>
        <w:rPr>
          <w:rFonts w:ascii="Arial" w:hAnsi="Arial" w:cs="Arial"/>
          <w:b/>
          <w:sz w:val="20"/>
          <w:lang w:val="en-GB"/>
        </w:rPr>
      </w:pPr>
    </w:p>
    <w:p w14:paraId="625F83F9"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Federal State:</w:t>
      </w:r>
      <w:r>
        <w:rPr>
          <w:rFonts w:ascii="Arial" w:hAnsi="Arial" w:cs="Arial"/>
          <w:sz w:val="20"/>
          <w:lang w:val="en-GB"/>
        </w:rPr>
        <w:t xml:space="preserve"> Baden-Württemberg</w:t>
      </w:r>
    </w:p>
    <w:p w14:paraId="0556E424" w14:textId="77777777" w:rsidR="004625DA" w:rsidRDefault="004625DA" w:rsidP="004625DA">
      <w:pPr>
        <w:spacing w:line="360" w:lineRule="auto"/>
        <w:ind w:left="426"/>
        <w:rPr>
          <w:rFonts w:ascii="Arial" w:hAnsi="Arial" w:cs="Arial"/>
          <w:sz w:val="20"/>
          <w:lang w:val="en-GB"/>
        </w:rPr>
      </w:pPr>
    </w:p>
    <w:p w14:paraId="717AF624"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State Capital:</w:t>
      </w:r>
      <w:r>
        <w:rPr>
          <w:rFonts w:ascii="Arial" w:hAnsi="Arial" w:cs="Arial"/>
          <w:sz w:val="20"/>
          <w:lang w:val="en-GB"/>
        </w:rPr>
        <w:t xml:space="preserve"> Stuttgart, seat of the Baden-Württemberg state parliament since 1952 </w:t>
      </w:r>
    </w:p>
    <w:p w14:paraId="1541C4B5" w14:textId="77777777" w:rsidR="004625DA" w:rsidRDefault="004625DA" w:rsidP="004625DA">
      <w:pPr>
        <w:spacing w:line="360" w:lineRule="auto"/>
        <w:ind w:left="426"/>
        <w:rPr>
          <w:rFonts w:ascii="Arial" w:hAnsi="Arial" w:cs="Arial"/>
          <w:sz w:val="20"/>
          <w:lang w:val="en-GB"/>
        </w:rPr>
      </w:pPr>
    </w:p>
    <w:p w14:paraId="17241086"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Airport Stuttgart:</w:t>
      </w:r>
      <w:r>
        <w:rPr>
          <w:rFonts w:ascii="Arial" w:hAnsi="Arial" w:cs="Arial"/>
          <w:sz w:val="20"/>
          <w:lang w:val="en-GB"/>
        </w:rPr>
        <w:t xml:space="preserve"> International Airport of the State Capital of Baden-Württemberg</w:t>
      </w:r>
    </w:p>
    <w:p w14:paraId="5D9AA411" w14:textId="05037DFF" w:rsidR="004625DA" w:rsidRDefault="004625DA" w:rsidP="004625DA">
      <w:pPr>
        <w:spacing w:line="360" w:lineRule="auto"/>
        <w:ind w:left="426"/>
        <w:rPr>
          <w:rFonts w:ascii="Arial" w:hAnsi="Arial" w:cs="Arial"/>
          <w:noProof/>
          <w:sz w:val="20"/>
          <w:lang w:val="en-GB" w:eastAsia="de-DE"/>
        </w:rPr>
      </w:pPr>
      <w:r>
        <w:rPr>
          <w:rFonts w:ascii="Arial Rounded MT Bold" w:hAnsi="Arial Rounded MT Bold" w:cs="Arial"/>
          <w:sz w:val="20"/>
          <w:lang w:val="en-GB"/>
        </w:rPr>
        <w:t>City Coat of Arms:</w:t>
      </w:r>
      <w:r>
        <w:rPr>
          <w:rFonts w:ascii="Arial" w:hAnsi="Arial" w:cs="Arial"/>
          <w:sz w:val="20"/>
          <w:lang w:val="en-GB"/>
        </w:rPr>
        <w:t xml:space="preserve"> Shield with a black horse rampant on a gold field</w:t>
      </w:r>
      <w:r>
        <w:rPr>
          <w:rFonts w:ascii="Arial" w:hAnsi="Arial" w:cs="Arial"/>
          <w:noProof/>
          <w:sz w:val="20"/>
          <w:lang w:eastAsia="de-DE"/>
        </w:rPr>
        <w:drawing>
          <wp:inline distT="0" distB="0" distL="0" distR="0" wp14:anchorId="6024A104" wp14:editId="53D3F24E">
            <wp:extent cx="676275" cy="6858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685800"/>
                    </a:xfrm>
                    <a:prstGeom prst="rect">
                      <a:avLst/>
                    </a:prstGeom>
                    <a:noFill/>
                    <a:ln>
                      <a:noFill/>
                    </a:ln>
                  </pic:spPr>
                </pic:pic>
              </a:graphicData>
            </a:graphic>
          </wp:inline>
        </w:drawing>
      </w:r>
    </w:p>
    <w:p w14:paraId="109513A5" w14:textId="77777777" w:rsidR="004625DA" w:rsidRDefault="004625DA" w:rsidP="004625DA">
      <w:pPr>
        <w:spacing w:line="360" w:lineRule="auto"/>
        <w:ind w:left="426"/>
        <w:rPr>
          <w:rFonts w:ascii="Arial" w:hAnsi="Arial" w:cs="Arial"/>
          <w:sz w:val="20"/>
          <w:lang w:val="en-GB"/>
        </w:rPr>
      </w:pPr>
    </w:p>
    <w:p w14:paraId="421F50E5" w14:textId="77777777" w:rsidR="004625DA" w:rsidRDefault="004625DA" w:rsidP="004625DA">
      <w:pPr>
        <w:spacing w:line="360" w:lineRule="auto"/>
        <w:ind w:left="426"/>
        <w:rPr>
          <w:rFonts w:ascii="Arial" w:hAnsi="Arial" w:cs="Arial"/>
          <w:sz w:val="20"/>
          <w:lang w:val="en-US"/>
        </w:rPr>
      </w:pPr>
      <w:r>
        <w:rPr>
          <w:rFonts w:ascii="Arial Rounded MT Bold" w:hAnsi="Arial Rounded MT Bold" w:cs="Arial"/>
          <w:sz w:val="20"/>
          <w:lang w:val="en-US"/>
        </w:rPr>
        <w:t>Mayor:</w:t>
      </w:r>
      <w:r>
        <w:rPr>
          <w:rFonts w:ascii="Arial" w:hAnsi="Arial" w:cs="Arial"/>
          <w:b/>
          <w:sz w:val="20"/>
          <w:lang w:val="en-US"/>
        </w:rPr>
        <w:t xml:space="preserve"> </w:t>
      </w:r>
      <w:r>
        <w:rPr>
          <w:rFonts w:ascii="Arial" w:hAnsi="Arial" w:cs="Arial"/>
          <w:sz w:val="20"/>
          <w:lang w:val="en-US"/>
        </w:rPr>
        <w:t>Frank Nopper (CDU)</w:t>
      </w:r>
    </w:p>
    <w:p w14:paraId="466F449F" w14:textId="77777777" w:rsidR="004625DA" w:rsidRPr="00F33950" w:rsidRDefault="004625DA" w:rsidP="004625DA">
      <w:pPr>
        <w:spacing w:line="360" w:lineRule="auto"/>
        <w:ind w:left="426"/>
        <w:rPr>
          <w:rFonts w:ascii="Arial" w:hAnsi="Arial" w:cs="Arial"/>
          <w:sz w:val="20"/>
          <w:lang w:val="en-US"/>
        </w:rPr>
      </w:pPr>
    </w:p>
    <w:p w14:paraId="35A86306" w14:textId="6B8B82C4" w:rsidR="004625DA" w:rsidRPr="00E36532" w:rsidRDefault="004625DA" w:rsidP="004625DA">
      <w:pPr>
        <w:spacing w:line="360" w:lineRule="auto"/>
        <w:ind w:left="426"/>
        <w:rPr>
          <w:rFonts w:ascii="Arial" w:hAnsi="Arial" w:cs="Arial"/>
          <w:sz w:val="20"/>
          <w:lang w:val="en-GB"/>
        </w:rPr>
      </w:pPr>
      <w:r w:rsidRPr="00F33950">
        <w:rPr>
          <w:rFonts w:ascii="Arial Rounded MT Bold" w:hAnsi="Arial Rounded MT Bold" w:cs="Arial"/>
          <w:sz w:val="20"/>
          <w:lang w:val="en-GB"/>
        </w:rPr>
        <w:t>Population</w:t>
      </w:r>
      <w:r w:rsidRPr="00F33950">
        <w:rPr>
          <w:rFonts w:ascii="Arial" w:hAnsi="Arial" w:cs="Arial"/>
          <w:sz w:val="20"/>
          <w:lang w:val="en-GB"/>
        </w:rPr>
        <w:t>:</w:t>
      </w:r>
      <w:r w:rsidR="002B2893" w:rsidRPr="00F33950">
        <w:rPr>
          <w:rFonts w:ascii="Arial" w:hAnsi="Arial" w:cs="Arial"/>
          <w:sz w:val="20"/>
          <w:lang w:val="en-US"/>
        </w:rPr>
        <w:t xml:space="preserve"> </w:t>
      </w:r>
      <w:r w:rsidR="00720BC1">
        <w:rPr>
          <w:rFonts w:ascii="Arial" w:hAnsi="Arial" w:cs="Arial"/>
          <w:sz w:val="20"/>
          <w:lang w:val="en-GB"/>
        </w:rPr>
        <w:t xml:space="preserve">605.663 (31.12.2025) </w:t>
      </w:r>
    </w:p>
    <w:p w14:paraId="17EBC02A" w14:textId="77777777" w:rsidR="004625DA" w:rsidRDefault="004625DA" w:rsidP="004625DA">
      <w:pPr>
        <w:spacing w:line="360" w:lineRule="auto"/>
        <w:ind w:left="426"/>
        <w:rPr>
          <w:rFonts w:ascii="Arial Rounded MT Bold" w:hAnsi="Arial Rounded MT Bold" w:cs="Arial"/>
          <w:sz w:val="20"/>
          <w:lang w:val="en-GB"/>
        </w:rPr>
      </w:pPr>
    </w:p>
    <w:p w14:paraId="4A37BCB6" w14:textId="6224919C"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Nationalities:</w:t>
      </w:r>
      <w:r>
        <w:rPr>
          <w:rFonts w:ascii="Arial" w:hAnsi="Arial" w:cs="Arial"/>
          <w:sz w:val="20"/>
          <w:lang w:val="en-GB"/>
        </w:rPr>
        <w:t xml:space="preserve"> around </w:t>
      </w:r>
      <w:r w:rsidR="00E6589F">
        <w:rPr>
          <w:rFonts w:ascii="Arial" w:hAnsi="Arial" w:cs="Arial"/>
          <w:sz w:val="20"/>
          <w:lang w:val="en-GB"/>
        </w:rPr>
        <w:t xml:space="preserve">185 </w:t>
      </w:r>
    </w:p>
    <w:p w14:paraId="574F6776" w14:textId="77777777" w:rsidR="004625DA" w:rsidRDefault="004625DA" w:rsidP="004625DA">
      <w:pPr>
        <w:spacing w:line="360" w:lineRule="auto"/>
        <w:ind w:left="426"/>
        <w:rPr>
          <w:rFonts w:ascii="Arial Rounded MT Bold" w:hAnsi="Arial Rounded MT Bold" w:cs="Arial"/>
          <w:sz w:val="20"/>
          <w:lang w:val="en-GB"/>
        </w:rPr>
      </w:pPr>
    </w:p>
    <w:p w14:paraId="1C40EF70"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Boroughs</w:t>
      </w:r>
      <w:r>
        <w:rPr>
          <w:rFonts w:ascii="Arial" w:hAnsi="Arial" w:cs="Arial"/>
          <w:b/>
          <w:sz w:val="20"/>
          <w:lang w:val="en-GB"/>
        </w:rPr>
        <w:t>:</w:t>
      </w:r>
      <w:r>
        <w:rPr>
          <w:rFonts w:ascii="Arial" w:hAnsi="Arial" w:cs="Arial"/>
          <w:sz w:val="20"/>
          <w:lang w:val="en-GB"/>
        </w:rPr>
        <w:t xml:space="preserve"> 23</w:t>
      </w:r>
    </w:p>
    <w:p w14:paraId="022E5FCD" w14:textId="77777777" w:rsidR="004625DA" w:rsidRDefault="004625DA" w:rsidP="004625DA">
      <w:pPr>
        <w:spacing w:line="360" w:lineRule="auto"/>
        <w:ind w:left="426"/>
        <w:rPr>
          <w:rFonts w:ascii="Arial" w:hAnsi="Arial" w:cs="Arial"/>
          <w:sz w:val="20"/>
          <w:lang w:val="en-GB"/>
        </w:rPr>
      </w:pPr>
    </w:p>
    <w:p w14:paraId="481DF338"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Area:</w:t>
      </w:r>
      <w:r>
        <w:rPr>
          <w:rFonts w:ascii="Arial" w:hAnsi="Arial" w:cs="Arial"/>
          <w:sz w:val="20"/>
          <w:lang w:val="en-GB"/>
        </w:rPr>
        <w:t xml:space="preserve"> 207 km²</w:t>
      </w:r>
    </w:p>
    <w:p w14:paraId="40088A95" w14:textId="77777777" w:rsidR="004625DA" w:rsidRDefault="004625DA" w:rsidP="004625DA">
      <w:pPr>
        <w:spacing w:line="360" w:lineRule="auto"/>
        <w:ind w:left="426"/>
        <w:rPr>
          <w:rFonts w:ascii="Arial Rounded MT Bold" w:hAnsi="Arial Rounded MT Bold" w:cs="Arial"/>
          <w:sz w:val="20"/>
          <w:lang w:val="en-GB"/>
        </w:rPr>
      </w:pPr>
    </w:p>
    <w:p w14:paraId="22B93B71"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Height above sea level:</w:t>
      </w:r>
      <w:r>
        <w:rPr>
          <w:rFonts w:ascii="Arial" w:hAnsi="Arial" w:cs="Arial"/>
          <w:sz w:val="20"/>
          <w:lang w:val="en-GB"/>
        </w:rPr>
        <w:t xml:space="preserve"> 207 - 549 metres</w:t>
      </w:r>
    </w:p>
    <w:p w14:paraId="372A1234" w14:textId="77777777" w:rsidR="004625DA" w:rsidRDefault="004625DA" w:rsidP="004625DA">
      <w:pPr>
        <w:spacing w:line="360" w:lineRule="auto"/>
        <w:ind w:left="426"/>
        <w:rPr>
          <w:rFonts w:ascii="Arial" w:hAnsi="Arial" w:cs="Arial"/>
          <w:sz w:val="20"/>
          <w:lang w:val="en-GB"/>
        </w:rPr>
      </w:pPr>
    </w:p>
    <w:p w14:paraId="6409188D" w14:textId="4B22A00E"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 xml:space="preserve">Highest </w:t>
      </w:r>
      <w:proofErr w:type="spellStart"/>
      <w:r>
        <w:rPr>
          <w:rFonts w:ascii="Arial Rounded MT Bold" w:hAnsi="Arial Rounded MT Bold" w:cs="Arial"/>
          <w:sz w:val="20"/>
          <w:lang w:val="en-GB"/>
        </w:rPr>
        <w:t>building:</w:t>
      </w:r>
      <w:r w:rsidR="002B2893">
        <w:rPr>
          <w:rFonts w:ascii="Arial" w:hAnsi="Arial" w:cs="Arial"/>
          <w:sz w:val="20"/>
          <w:lang w:val="en-GB"/>
        </w:rPr>
        <w:t>SWR</w:t>
      </w:r>
      <w:proofErr w:type="spellEnd"/>
      <w:r w:rsidR="002B2893">
        <w:rPr>
          <w:rFonts w:ascii="Arial" w:hAnsi="Arial" w:cs="Arial"/>
          <w:sz w:val="20"/>
          <w:lang w:val="en-GB"/>
        </w:rPr>
        <w:t xml:space="preserve"> TV Tower Stuttgart</w:t>
      </w:r>
      <w:r>
        <w:rPr>
          <w:rFonts w:ascii="Arial" w:hAnsi="Arial" w:cs="Arial"/>
          <w:sz w:val="20"/>
          <w:lang w:val="en-GB"/>
        </w:rPr>
        <w:t>, 217 metres</w:t>
      </w:r>
    </w:p>
    <w:p w14:paraId="4BFFB3E3" w14:textId="77777777" w:rsidR="004625DA" w:rsidRDefault="004625DA" w:rsidP="004625DA">
      <w:pPr>
        <w:spacing w:line="360" w:lineRule="auto"/>
        <w:ind w:left="426"/>
        <w:rPr>
          <w:rFonts w:ascii="Arial" w:hAnsi="Arial" w:cs="Arial"/>
          <w:sz w:val="20"/>
          <w:lang w:val="en-GB"/>
        </w:rPr>
      </w:pPr>
    </w:p>
    <w:p w14:paraId="2BA4DD10" w14:textId="77777777"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Waterways:</w:t>
      </w:r>
      <w:r>
        <w:rPr>
          <w:rFonts w:ascii="Arial" w:hAnsi="Arial" w:cs="Arial"/>
          <w:sz w:val="20"/>
          <w:lang w:val="en-GB"/>
        </w:rPr>
        <w:t xml:space="preserve"> River Neckar</w:t>
      </w:r>
    </w:p>
    <w:p w14:paraId="6EC1813B" w14:textId="77777777" w:rsidR="004625DA" w:rsidRDefault="004625DA" w:rsidP="004625DA">
      <w:pPr>
        <w:spacing w:line="360" w:lineRule="auto"/>
        <w:ind w:left="426"/>
        <w:rPr>
          <w:rFonts w:ascii="Arial Rounded MT Bold" w:hAnsi="Arial Rounded MT Bold" w:cs="Arial"/>
          <w:sz w:val="20"/>
          <w:lang w:val="en-GB"/>
        </w:rPr>
      </w:pPr>
    </w:p>
    <w:p w14:paraId="1087AD25" w14:textId="7D4C692E" w:rsidR="004625DA" w:rsidRDefault="004625DA" w:rsidP="004625DA">
      <w:pPr>
        <w:spacing w:line="360" w:lineRule="auto"/>
        <w:ind w:left="426"/>
        <w:rPr>
          <w:rFonts w:ascii="Arial" w:hAnsi="Arial" w:cs="Arial"/>
          <w:sz w:val="20"/>
          <w:lang w:val="en-GB"/>
        </w:rPr>
      </w:pPr>
      <w:r>
        <w:rPr>
          <w:rFonts w:ascii="Arial Rounded MT Bold" w:hAnsi="Arial Rounded MT Bold" w:cs="Arial"/>
          <w:sz w:val="20"/>
          <w:lang w:val="en-GB"/>
        </w:rPr>
        <w:t>Football:</w:t>
      </w:r>
      <w:r>
        <w:rPr>
          <w:rFonts w:ascii="Arial" w:hAnsi="Arial" w:cs="Arial"/>
          <w:b/>
          <w:sz w:val="20"/>
          <w:lang w:val="en-GB"/>
        </w:rPr>
        <w:t xml:space="preserve"> </w:t>
      </w:r>
      <w:r>
        <w:rPr>
          <w:rFonts w:ascii="Arial" w:hAnsi="Arial" w:cs="Arial"/>
          <w:sz w:val="20"/>
          <w:lang w:val="en-GB"/>
        </w:rPr>
        <w:t>National League,</w:t>
      </w:r>
      <w:r>
        <w:rPr>
          <w:rFonts w:ascii="Arial" w:hAnsi="Arial" w:cs="Arial"/>
          <w:b/>
          <w:sz w:val="20"/>
          <w:lang w:val="en-GB"/>
        </w:rPr>
        <w:t xml:space="preserve"> </w:t>
      </w:r>
      <w:r>
        <w:rPr>
          <w:rFonts w:ascii="Arial" w:hAnsi="Arial" w:cs="Arial"/>
          <w:sz w:val="20"/>
          <w:lang w:val="en-GB"/>
        </w:rPr>
        <w:t>1</w:t>
      </w:r>
      <w:r>
        <w:rPr>
          <w:rFonts w:ascii="Arial" w:hAnsi="Arial" w:cs="Arial"/>
          <w:sz w:val="20"/>
          <w:vertAlign w:val="superscript"/>
          <w:lang w:val="en-GB"/>
        </w:rPr>
        <w:t>st</w:t>
      </w:r>
      <w:r>
        <w:rPr>
          <w:rFonts w:ascii="Arial" w:hAnsi="Arial" w:cs="Arial"/>
          <w:sz w:val="20"/>
          <w:lang w:val="en-GB"/>
        </w:rPr>
        <w:t xml:space="preserve"> Division. VfB Stuttgart's home ground is the </w:t>
      </w:r>
      <w:proofErr w:type="spellStart"/>
      <w:r w:rsidR="00B852F4">
        <w:rPr>
          <w:rFonts w:ascii="Arial" w:hAnsi="Arial" w:cs="Arial"/>
          <w:sz w:val="20"/>
          <w:lang w:val="en-GB"/>
        </w:rPr>
        <w:t>MHPArena</w:t>
      </w:r>
      <w:proofErr w:type="spellEnd"/>
    </w:p>
    <w:p w14:paraId="400A2FE5" w14:textId="77777777" w:rsidR="004625DA" w:rsidRDefault="004625DA" w:rsidP="004625DA">
      <w:pPr>
        <w:spacing w:line="360" w:lineRule="auto"/>
        <w:ind w:left="426"/>
        <w:rPr>
          <w:rFonts w:ascii="Arial" w:hAnsi="Arial" w:cs="Arial"/>
          <w:sz w:val="20"/>
          <w:lang w:val="en-GB"/>
        </w:rPr>
      </w:pPr>
    </w:p>
    <w:p w14:paraId="4EEB2CE2" w14:textId="77777777" w:rsidR="004625DA" w:rsidRDefault="004625DA">
      <w:pPr>
        <w:rPr>
          <w:rFonts w:ascii="Arial Rounded MT Bold" w:hAnsi="Arial Rounded MT Bold" w:cs="Arial"/>
          <w:sz w:val="20"/>
          <w:lang w:val="en-GB"/>
        </w:rPr>
      </w:pPr>
      <w:r>
        <w:rPr>
          <w:rFonts w:ascii="Arial Rounded MT Bold" w:hAnsi="Arial Rounded MT Bold" w:cs="Arial"/>
          <w:sz w:val="20"/>
          <w:lang w:val="en-GB"/>
        </w:rPr>
        <w:br w:type="page"/>
      </w:r>
    </w:p>
    <w:p w14:paraId="53248C13" w14:textId="72054313"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lastRenderedPageBreak/>
        <w:t xml:space="preserve">Highlights: </w:t>
      </w:r>
    </w:p>
    <w:p w14:paraId="3C1E98A2" w14:textId="2FF309FB"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Stuttgart Beer Festival, Stuttgart Wine Village, Stuttgart Christmas Market, Stuttgart State Theatres (opera, ballet, theatre), Mercedes-Benz Museum, Porsche Museum, </w:t>
      </w:r>
      <w:r w:rsidR="002B2893">
        <w:rPr>
          <w:rFonts w:ascii="Arial" w:hAnsi="Arial" w:cs="Arial"/>
          <w:sz w:val="20"/>
          <w:lang w:val="en-GB"/>
        </w:rPr>
        <w:t>SWR TV Tower Stuttgart</w:t>
      </w:r>
      <w:r>
        <w:rPr>
          <w:rFonts w:ascii="Arial" w:hAnsi="Arial" w:cs="Arial"/>
          <w:sz w:val="20"/>
          <w:lang w:val="en-GB"/>
        </w:rPr>
        <w:t xml:space="preserve">, mineral baths, "Wilhelma" zoological and botanical garden, Musicals, Stuttgart State Gallery, Stuttgart Museum of Art, Württemberg State Museum, </w:t>
      </w:r>
      <w:proofErr w:type="spellStart"/>
      <w:r>
        <w:rPr>
          <w:rFonts w:ascii="Arial" w:hAnsi="Arial" w:cs="Arial"/>
          <w:sz w:val="20"/>
          <w:lang w:val="en-GB"/>
        </w:rPr>
        <w:t>Weissenhof</w:t>
      </w:r>
      <w:proofErr w:type="spellEnd"/>
      <w:r>
        <w:rPr>
          <w:rFonts w:ascii="Arial" w:hAnsi="Arial" w:cs="Arial"/>
          <w:sz w:val="20"/>
          <w:lang w:val="en-GB"/>
        </w:rPr>
        <w:t xml:space="preserve"> Estate, Stuttgart Museum of Viniculture, Stuttgart International Festival of Animated Film, </w:t>
      </w:r>
      <w:r w:rsidR="00B30AA0">
        <w:rPr>
          <w:rFonts w:ascii="Arial" w:hAnsi="Arial" w:cs="Arial"/>
          <w:sz w:val="20"/>
          <w:lang w:val="en-GB"/>
        </w:rPr>
        <w:t xml:space="preserve">Jazz Open </w:t>
      </w:r>
      <w:r>
        <w:rPr>
          <w:rFonts w:ascii="Arial" w:hAnsi="Arial" w:cs="Arial"/>
          <w:sz w:val="20"/>
          <w:lang w:val="en-GB"/>
        </w:rPr>
        <w:t xml:space="preserve"> Stuttgart</w:t>
      </w:r>
    </w:p>
    <w:p w14:paraId="7CD24F9F" w14:textId="77777777" w:rsidR="004625DA" w:rsidRDefault="004625DA" w:rsidP="004625DA">
      <w:pPr>
        <w:spacing w:line="360" w:lineRule="auto"/>
        <w:ind w:left="425"/>
        <w:contextualSpacing/>
        <w:rPr>
          <w:rFonts w:ascii="Arial" w:hAnsi="Arial" w:cs="Arial"/>
          <w:sz w:val="20"/>
          <w:lang w:val="en-GB"/>
        </w:rPr>
      </w:pPr>
    </w:p>
    <w:p w14:paraId="2B457F9F" w14:textId="77777777"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 xml:space="preserve">Site Characteristics: </w:t>
      </w:r>
    </w:p>
    <w:p w14:paraId="243DD027" w14:textId="77777777"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Strongly export-oriented business metropolis, innovative centre of science, outstanding educational location, international trade fair and congress venue, seat of the state parliament and government, financial centre and stock market, centre of the media industry – city of publishers, green metropolis, outstanding cultural programme, biggest wine-growing community in Germany </w:t>
      </w:r>
    </w:p>
    <w:p w14:paraId="72673664" w14:textId="77777777" w:rsidR="004625DA" w:rsidRDefault="004625DA" w:rsidP="004625DA">
      <w:pPr>
        <w:spacing w:line="360" w:lineRule="auto"/>
        <w:ind w:left="425"/>
        <w:rPr>
          <w:rFonts w:ascii="Arial" w:hAnsi="Arial" w:cs="Arial"/>
          <w:sz w:val="20"/>
          <w:lang w:val="en-GB"/>
        </w:rPr>
      </w:pPr>
    </w:p>
    <w:p w14:paraId="7C9E8C71" w14:textId="77777777"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Tourism in Stuttgart:</w:t>
      </w:r>
    </w:p>
    <w:p w14:paraId="697EBD77" w14:textId="19D2A2C6"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Stuttgart is charming, exceptional, fascinating and always worth a visit. The number of overnight stays, which have almost tripled from 1995 until 2019, confirms </w:t>
      </w:r>
      <w:r w:rsidR="00685D24">
        <w:rPr>
          <w:rFonts w:ascii="Arial" w:hAnsi="Arial" w:cs="Arial"/>
          <w:sz w:val="20"/>
          <w:lang w:val="en-GB"/>
        </w:rPr>
        <w:t xml:space="preserve">it </w:t>
      </w:r>
      <w:r>
        <w:rPr>
          <w:rFonts w:ascii="Arial" w:hAnsi="Arial" w:cs="Arial"/>
          <w:sz w:val="20"/>
          <w:lang w:val="en-GB"/>
        </w:rPr>
        <w:t xml:space="preserve">. Tourism is an important economic factor for Stuttgart. Each year Stuttgart's guests from all over the world provide a high turnover for the catering trade, hotels, retailers, the leisure industry and cultural institutions. </w:t>
      </w:r>
    </w:p>
    <w:p w14:paraId="3E376628" w14:textId="77777777" w:rsidR="004625DA" w:rsidRDefault="004625DA" w:rsidP="004625DA">
      <w:pPr>
        <w:spacing w:line="360" w:lineRule="auto"/>
        <w:ind w:left="425"/>
        <w:rPr>
          <w:rFonts w:ascii="Arial" w:hAnsi="Arial" w:cs="Arial"/>
          <w:b/>
          <w:sz w:val="20"/>
          <w:lang w:val="en-GB"/>
        </w:rPr>
      </w:pPr>
    </w:p>
    <w:p w14:paraId="6E56E3E5" w14:textId="77777777"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 xml:space="preserve">1. Development of Arrivals and Overnight Visitors: </w:t>
      </w:r>
    </w:p>
    <w:tbl>
      <w:tblPr>
        <w:tblStyle w:val="Tabellenraster"/>
        <w:tblW w:w="4654" w:type="pct"/>
        <w:tblInd w:w="534" w:type="dxa"/>
        <w:tblLook w:val="04A0" w:firstRow="1" w:lastRow="0" w:firstColumn="1" w:lastColumn="0" w:noHBand="0" w:noVBand="1"/>
      </w:tblPr>
      <w:tblGrid>
        <w:gridCol w:w="1244"/>
        <w:gridCol w:w="2630"/>
        <w:gridCol w:w="2073"/>
        <w:gridCol w:w="2488"/>
      </w:tblGrid>
      <w:tr w:rsidR="004625DA" w14:paraId="36ACAF3F"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1671C074" w14:textId="77777777" w:rsidR="004625DA" w:rsidRDefault="004625DA">
            <w:pPr>
              <w:spacing w:line="360" w:lineRule="auto"/>
              <w:jc w:val="center"/>
              <w:rPr>
                <w:rFonts w:ascii="Arial" w:hAnsi="Arial" w:cs="Arial"/>
                <w:sz w:val="20"/>
                <w:lang w:val="en-GB"/>
              </w:rPr>
            </w:pPr>
            <w:r>
              <w:rPr>
                <w:rFonts w:ascii="Arial" w:hAnsi="Arial" w:cs="Arial"/>
                <w:sz w:val="20"/>
                <w:lang w:val="en-GB"/>
              </w:rPr>
              <w:t>Year</w:t>
            </w:r>
          </w:p>
        </w:tc>
        <w:tc>
          <w:tcPr>
            <w:tcW w:w="1559" w:type="pct"/>
            <w:tcBorders>
              <w:top w:val="single" w:sz="4" w:space="0" w:color="auto"/>
              <w:left w:val="single" w:sz="4" w:space="0" w:color="auto"/>
              <w:bottom w:val="single" w:sz="4" w:space="0" w:color="auto"/>
              <w:right w:val="single" w:sz="4" w:space="0" w:color="auto"/>
            </w:tcBorders>
            <w:hideMark/>
          </w:tcPr>
          <w:p w14:paraId="24F0EA26" w14:textId="77777777" w:rsidR="004625DA" w:rsidRDefault="004625DA">
            <w:pPr>
              <w:spacing w:line="360" w:lineRule="auto"/>
              <w:jc w:val="center"/>
              <w:rPr>
                <w:rFonts w:ascii="Arial" w:hAnsi="Arial" w:cs="Arial"/>
                <w:sz w:val="20"/>
                <w:lang w:val="en-GB"/>
              </w:rPr>
            </w:pPr>
            <w:r>
              <w:rPr>
                <w:rFonts w:ascii="Arial" w:hAnsi="Arial" w:cs="Arial"/>
                <w:sz w:val="20"/>
                <w:lang w:val="en-GB"/>
              </w:rPr>
              <w:t>Overnight Stays</w:t>
            </w:r>
          </w:p>
        </w:tc>
        <w:tc>
          <w:tcPr>
            <w:tcW w:w="1229" w:type="pct"/>
            <w:tcBorders>
              <w:top w:val="single" w:sz="4" w:space="0" w:color="auto"/>
              <w:left w:val="single" w:sz="4" w:space="0" w:color="auto"/>
              <w:bottom w:val="single" w:sz="4" w:space="0" w:color="auto"/>
              <w:right w:val="single" w:sz="4" w:space="0" w:color="auto"/>
            </w:tcBorders>
            <w:hideMark/>
          </w:tcPr>
          <w:p w14:paraId="49537CA2" w14:textId="77777777" w:rsidR="004625DA" w:rsidRDefault="004625DA">
            <w:pPr>
              <w:spacing w:line="360" w:lineRule="auto"/>
              <w:jc w:val="center"/>
              <w:rPr>
                <w:rFonts w:ascii="Arial" w:hAnsi="Arial" w:cs="Arial"/>
                <w:sz w:val="20"/>
                <w:lang w:val="en-GB"/>
              </w:rPr>
            </w:pPr>
            <w:r>
              <w:rPr>
                <w:rFonts w:ascii="Arial" w:hAnsi="Arial" w:cs="Arial"/>
                <w:sz w:val="20"/>
                <w:lang w:val="en-GB"/>
              </w:rPr>
              <w:t>Beds</w:t>
            </w:r>
          </w:p>
        </w:tc>
        <w:tc>
          <w:tcPr>
            <w:tcW w:w="1475" w:type="pct"/>
            <w:tcBorders>
              <w:top w:val="single" w:sz="4" w:space="0" w:color="auto"/>
              <w:left w:val="single" w:sz="4" w:space="0" w:color="auto"/>
              <w:bottom w:val="single" w:sz="4" w:space="0" w:color="auto"/>
              <w:right w:val="single" w:sz="4" w:space="0" w:color="auto"/>
            </w:tcBorders>
            <w:hideMark/>
          </w:tcPr>
          <w:p w14:paraId="22E141F9" w14:textId="77777777" w:rsidR="004625DA" w:rsidRDefault="004625DA">
            <w:pPr>
              <w:spacing w:line="360" w:lineRule="auto"/>
              <w:jc w:val="center"/>
              <w:rPr>
                <w:rFonts w:ascii="Arial" w:hAnsi="Arial" w:cs="Arial"/>
                <w:sz w:val="20"/>
                <w:lang w:val="en-GB"/>
              </w:rPr>
            </w:pPr>
            <w:r>
              <w:rPr>
                <w:rFonts w:ascii="Arial" w:hAnsi="Arial" w:cs="Arial"/>
                <w:sz w:val="20"/>
                <w:lang w:val="en-GB"/>
              </w:rPr>
              <w:t>Utilisation in %</w:t>
            </w:r>
          </w:p>
        </w:tc>
      </w:tr>
      <w:tr w:rsidR="004625DA" w14:paraId="571A6165"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19CBC9CC" w14:textId="77777777" w:rsidR="004625DA" w:rsidRDefault="004625DA">
            <w:pPr>
              <w:spacing w:line="360" w:lineRule="auto"/>
              <w:jc w:val="center"/>
              <w:rPr>
                <w:rFonts w:ascii="Arial" w:hAnsi="Arial" w:cs="Arial"/>
                <w:sz w:val="20"/>
                <w:lang w:val="en-GB"/>
              </w:rPr>
            </w:pPr>
            <w:r>
              <w:rPr>
                <w:rFonts w:ascii="Arial" w:hAnsi="Arial" w:cs="Arial"/>
                <w:sz w:val="20"/>
                <w:lang w:val="en-GB"/>
              </w:rPr>
              <w:t>1995</w:t>
            </w:r>
          </w:p>
        </w:tc>
        <w:tc>
          <w:tcPr>
            <w:tcW w:w="1559" w:type="pct"/>
            <w:tcBorders>
              <w:top w:val="single" w:sz="4" w:space="0" w:color="auto"/>
              <w:left w:val="single" w:sz="4" w:space="0" w:color="auto"/>
              <w:bottom w:val="single" w:sz="4" w:space="0" w:color="auto"/>
              <w:right w:val="single" w:sz="4" w:space="0" w:color="auto"/>
            </w:tcBorders>
            <w:hideMark/>
          </w:tcPr>
          <w:p w14:paraId="3A095CA5" w14:textId="77777777" w:rsidR="004625DA" w:rsidRDefault="004625DA">
            <w:pPr>
              <w:spacing w:line="360" w:lineRule="auto"/>
              <w:jc w:val="center"/>
              <w:rPr>
                <w:rFonts w:ascii="Arial" w:hAnsi="Arial" w:cs="Arial"/>
                <w:sz w:val="20"/>
                <w:lang w:val="en-GB"/>
              </w:rPr>
            </w:pPr>
            <w:r>
              <w:rPr>
                <w:rFonts w:ascii="Arial" w:hAnsi="Arial" w:cs="Arial"/>
                <w:sz w:val="20"/>
                <w:lang w:val="en-GB"/>
              </w:rPr>
              <w:t>1.553.727</w:t>
            </w:r>
          </w:p>
        </w:tc>
        <w:tc>
          <w:tcPr>
            <w:tcW w:w="1229" w:type="pct"/>
            <w:tcBorders>
              <w:top w:val="single" w:sz="4" w:space="0" w:color="auto"/>
              <w:left w:val="single" w:sz="4" w:space="0" w:color="auto"/>
              <w:bottom w:val="single" w:sz="4" w:space="0" w:color="auto"/>
              <w:right w:val="single" w:sz="4" w:space="0" w:color="auto"/>
            </w:tcBorders>
            <w:hideMark/>
          </w:tcPr>
          <w:p w14:paraId="1433EF00" w14:textId="77777777" w:rsidR="004625DA" w:rsidRDefault="004625DA">
            <w:pPr>
              <w:spacing w:line="360" w:lineRule="auto"/>
              <w:jc w:val="center"/>
              <w:rPr>
                <w:rFonts w:ascii="Arial" w:hAnsi="Arial" w:cs="Arial"/>
                <w:sz w:val="20"/>
                <w:lang w:val="en-GB"/>
              </w:rPr>
            </w:pPr>
            <w:r>
              <w:rPr>
                <w:rFonts w:ascii="Arial" w:hAnsi="Arial" w:cs="Arial"/>
                <w:sz w:val="20"/>
                <w:lang w:val="en-GB"/>
              </w:rPr>
              <w:t>12.094</w:t>
            </w:r>
          </w:p>
        </w:tc>
        <w:tc>
          <w:tcPr>
            <w:tcW w:w="1475" w:type="pct"/>
            <w:tcBorders>
              <w:top w:val="single" w:sz="4" w:space="0" w:color="auto"/>
              <w:left w:val="single" w:sz="4" w:space="0" w:color="auto"/>
              <w:bottom w:val="single" w:sz="4" w:space="0" w:color="auto"/>
              <w:right w:val="single" w:sz="4" w:space="0" w:color="auto"/>
            </w:tcBorders>
            <w:hideMark/>
          </w:tcPr>
          <w:p w14:paraId="27648A4D" w14:textId="77777777" w:rsidR="004625DA" w:rsidRDefault="004625DA">
            <w:pPr>
              <w:spacing w:line="360" w:lineRule="auto"/>
              <w:jc w:val="center"/>
              <w:rPr>
                <w:rFonts w:ascii="Arial" w:hAnsi="Arial" w:cs="Arial"/>
                <w:sz w:val="20"/>
                <w:lang w:val="en-GB"/>
              </w:rPr>
            </w:pPr>
            <w:r>
              <w:rPr>
                <w:rFonts w:ascii="Arial" w:hAnsi="Arial" w:cs="Arial"/>
                <w:sz w:val="20"/>
                <w:lang w:val="en-GB"/>
              </w:rPr>
              <w:t>35,5</w:t>
            </w:r>
          </w:p>
        </w:tc>
      </w:tr>
      <w:tr w:rsidR="004625DA" w14:paraId="4C6B9209"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2A174D17" w14:textId="77777777" w:rsidR="004625DA" w:rsidRDefault="004625DA">
            <w:pPr>
              <w:spacing w:line="360" w:lineRule="auto"/>
              <w:jc w:val="center"/>
              <w:rPr>
                <w:rFonts w:ascii="Arial" w:hAnsi="Arial" w:cs="Arial"/>
                <w:sz w:val="20"/>
                <w:lang w:val="en-GB"/>
              </w:rPr>
            </w:pPr>
            <w:r>
              <w:rPr>
                <w:rFonts w:ascii="Arial" w:hAnsi="Arial" w:cs="Arial"/>
                <w:sz w:val="20"/>
                <w:lang w:val="en-GB"/>
              </w:rPr>
              <w:t>2000</w:t>
            </w:r>
          </w:p>
        </w:tc>
        <w:tc>
          <w:tcPr>
            <w:tcW w:w="1559" w:type="pct"/>
            <w:tcBorders>
              <w:top w:val="single" w:sz="4" w:space="0" w:color="auto"/>
              <w:left w:val="single" w:sz="4" w:space="0" w:color="auto"/>
              <w:bottom w:val="single" w:sz="4" w:space="0" w:color="auto"/>
              <w:right w:val="single" w:sz="4" w:space="0" w:color="auto"/>
            </w:tcBorders>
            <w:hideMark/>
          </w:tcPr>
          <w:p w14:paraId="5AF52653" w14:textId="77777777" w:rsidR="004625DA" w:rsidRDefault="004625DA">
            <w:pPr>
              <w:spacing w:line="360" w:lineRule="auto"/>
              <w:jc w:val="center"/>
              <w:rPr>
                <w:rFonts w:ascii="Arial" w:hAnsi="Arial" w:cs="Arial"/>
                <w:sz w:val="20"/>
                <w:lang w:val="en-GB"/>
              </w:rPr>
            </w:pPr>
            <w:r>
              <w:rPr>
                <w:rFonts w:ascii="Arial" w:hAnsi="Arial" w:cs="Arial"/>
                <w:sz w:val="20"/>
                <w:lang w:val="en-GB"/>
              </w:rPr>
              <w:t>2.059.231</w:t>
            </w:r>
          </w:p>
        </w:tc>
        <w:tc>
          <w:tcPr>
            <w:tcW w:w="1229" w:type="pct"/>
            <w:tcBorders>
              <w:top w:val="single" w:sz="4" w:space="0" w:color="auto"/>
              <w:left w:val="single" w:sz="4" w:space="0" w:color="auto"/>
              <w:bottom w:val="single" w:sz="4" w:space="0" w:color="auto"/>
              <w:right w:val="single" w:sz="4" w:space="0" w:color="auto"/>
            </w:tcBorders>
            <w:hideMark/>
          </w:tcPr>
          <w:p w14:paraId="09CC161F" w14:textId="77777777" w:rsidR="004625DA" w:rsidRDefault="004625DA">
            <w:pPr>
              <w:spacing w:line="360" w:lineRule="auto"/>
              <w:jc w:val="center"/>
              <w:rPr>
                <w:rFonts w:ascii="Arial" w:hAnsi="Arial" w:cs="Arial"/>
                <w:sz w:val="20"/>
                <w:lang w:val="en-GB"/>
              </w:rPr>
            </w:pPr>
            <w:r>
              <w:rPr>
                <w:rFonts w:ascii="Arial" w:hAnsi="Arial" w:cs="Arial"/>
                <w:sz w:val="20"/>
                <w:lang w:val="en-GB"/>
              </w:rPr>
              <w:t>14.198</w:t>
            </w:r>
          </w:p>
        </w:tc>
        <w:tc>
          <w:tcPr>
            <w:tcW w:w="1475" w:type="pct"/>
            <w:tcBorders>
              <w:top w:val="single" w:sz="4" w:space="0" w:color="auto"/>
              <w:left w:val="single" w:sz="4" w:space="0" w:color="auto"/>
              <w:bottom w:val="single" w:sz="4" w:space="0" w:color="auto"/>
              <w:right w:val="single" w:sz="4" w:space="0" w:color="auto"/>
            </w:tcBorders>
            <w:hideMark/>
          </w:tcPr>
          <w:p w14:paraId="7579602D" w14:textId="77777777" w:rsidR="004625DA" w:rsidRDefault="004625DA">
            <w:pPr>
              <w:spacing w:line="360" w:lineRule="auto"/>
              <w:jc w:val="center"/>
              <w:rPr>
                <w:rFonts w:ascii="Arial" w:hAnsi="Arial" w:cs="Arial"/>
                <w:sz w:val="20"/>
                <w:lang w:val="en-GB"/>
              </w:rPr>
            </w:pPr>
            <w:r>
              <w:rPr>
                <w:rFonts w:ascii="Arial" w:hAnsi="Arial" w:cs="Arial"/>
                <w:sz w:val="20"/>
                <w:lang w:val="en-GB"/>
              </w:rPr>
              <w:t>39,7</w:t>
            </w:r>
          </w:p>
        </w:tc>
      </w:tr>
      <w:tr w:rsidR="004625DA" w14:paraId="7B8DA429"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55CE4E7E" w14:textId="77777777" w:rsidR="004625DA" w:rsidRDefault="004625DA">
            <w:pPr>
              <w:spacing w:line="360" w:lineRule="auto"/>
              <w:jc w:val="center"/>
              <w:rPr>
                <w:rFonts w:ascii="Arial" w:hAnsi="Arial" w:cs="Arial"/>
                <w:sz w:val="20"/>
                <w:lang w:val="en-GB"/>
              </w:rPr>
            </w:pPr>
            <w:r>
              <w:rPr>
                <w:rFonts w:ascii="Arial" w:hAnsi="Arial" w:cs="Arial"/>
                <w:sz w:val="20"/>
                <w:lang w:val="en-GB"/>
              </w:rPr>
              <w:t>2005</w:t>
            </w:r>
          </w:p>
        </w:tc>
        <w:tc>
          <w:tcPr>
            <w:tcW w:w="1559" w:type="pct"/>
            <w:tcBorders>
              <w:top w:val="single" w:sz="4" w:space="0" w:color="auto"/>
              <w:left w:val="single" w:sz="4" w:space="0" w:color="auto"/>
              <w:bottom w:val="single" w:sz="4" w:space="0" w:color="auto"/>
              <w:right w:val="single" w:sz="4" w:space="0" w:color="auto"/>
            </w:tcBorders>
            <w:hideMark/>
          </w:tcPr>
          <w:p w14:paraId="66A60ED7" w14:textId="77777777" w:rsidR="004625DA" w:rsidRDefault="004625DA">
            <w:pPr>
              <w:spacing w:line="360" w:lineRule="auto"/>
              <w:jc w:val="center"/>
              <w:rPr>
                <w:rFonts w:ascii="Arial" w:hAnsi="Arial" w:cs="Arial"/>
                <w:sz w:val="20"/>
                <w:lang w:val="en-GB"/>
              </w:rPr>
            </w:pPr>
            <w:r>
              <w:rPr>
                <w:rFonts w:ascii="Arial" w:hAnsi="Arial" w:cs="Arial"/>
                <w:sz w:val="20"/>
                <w:lang w:val="en-GB"/>
              </w:rPr>
              <w:t>2.314.949</w:t>
            </w:r>
          </w:p>
        </w:tc>
        <w:tc>
          <w:tcPr>
            <w:tcW w:w="1229" w:type="pct"/>
            <w:tcBorders>
              <w:top w:val="single" w:sz="4" w:space="0" w:color="auto"/>
              <w:left w:val="single" w:sz="4" w:space="0" w:color="auto"/>
              <w:bottom w:val="single" w:sz="4" w:space="0" w:color="auto"/>
              <w:right w:val="single" w:sz="4" w:space="0" w:color="auto"/>
            </w:tcBorders>
            <w:hideMark/>
          </w:tcPr>
          <w:p w14:paraId="0B942A7F" w14:textId="77777777" w:rsidR="004625DA" w:rsidRDefault="004625DA">
            <w:pPr>
              <w:spacing w:line="360" w:lineRule="auto"/>
              <w:jc w:val="center"/>
              <w:rPr>
                <w:rFonts w:ascii="Arial" w:hAnsi="Arial" w:cs="Arial"/>
                <w:sz w:val="20"/>
                <w:lang w:val="en-GB"/>
              </w:rPr>
            </w:pPr>
            <w:r>
              <w:rPr>
                <w:rFonts w:ascii="Arial" w:hAnsi="Arial" w:cs="Arial"/>
                <w:sz w:val="20"/>
                <w:lang w:val="en-GB"/>
              </w:rPr>
              <w:t>15.812</w:t>
            </w:r>
          </w:p>
        </w:tc>
        <w:tc>
          <w:tcPr>
            <w:tcW w:w="1475" w:type="pct"/>
            <w:tcBorders>
              <w:top w:val="single" w:sz="4" w:space="0" w:color="auto"/>
              <w:left w:val="single" w:sz="4" w:space="0" w:color="auto"/>
              <w:bottom w:val="single" w:sz="4" w:space="0" w:color="auto"/>
              <w:right w:val="single" w:sz="4" w:space="0" w:color="auto"/>
            </w:tcBorders>
            <w:hideMark/>
          </w:tcPr>
          <w:p w14:paraId="4E2EFC30" w14:textId="77777777" w:rsidR="004625DA" w:rsidRDefault="004625DA">
            <w:pPr>
              <w:spacing w:line="360" w:lineRule="auto"/>
              <w:jc w:val="center"/>
              <w:rPr>
                <w:rFonts w:ascii="Arial" w:hAnsi="Arial" w:cs="Arial"/>
                <w:sz w:val="20"/>
                <w:lang w:val="en-GB"/>
              </w:rPr>
            </w:pPr>
            <w:r>
              <w:rPr>
                <w:rFonts w:ascii="Arial" w:hAnsi="Arial" w:cs="Arial"/>
                <w:sz w:val="20"/>
                <w:lang w:val="en-GB"/>
              </w:rPr>
              <w:t>40,5</w:t>
            </w:r>
          </w:p>
        </w:tc>
      </w:tr>
      <w:tr w:rsidR="004625DA" w14:paraId="3F18BA0C"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03DFBA3A" w14:textId="77777777" w:rsidR="004625DA" w:rsidRDefault="004625DA">
            <w:pPr>
              <w:spacing w:line="360" w:lineRule="auto"/>
              <w:jc w:val="center"/>
              <w:rPr>
                <w:rFonts w:ascii="Arial" w:hAnsi="Arial" w:cs="Arial"/>
                <w:sz w:val="20"/>
                <w:lang w:val="en-GB"/>
              </w:rPr>
            </w:pPr>
            <w:r>
              <w:rPr>
                <w:rFonts w:ascii="Arial" w:hAnsi="Arial" w:cs="Arial"/>
                <w:sz w:val="20"/>
                <w:lang w:val="en-GB"/>
              </w:rPr>
              <w:t>2007</w:t>
            </w:r>
          </w:p>
        </w:tc>
        <w:tc>
          <w:tcPr>
            <w:tcW w:w="1559" w:type="pct"/>
            <w:tcBorders>
              <w:top w:val="single" w:sz="4" w:space="0" w:color="auto"/>
              <w:left w:val="single" w:sz="4" w:space="0" w:color="auto"/>
              <w:bottom w:val="single" w:sz="4" w:space="0" w:color="auto"/>
              <w:right w:val="single" w:sz="4" w:space="0" w:color="auto"/>
            </w:tcBorders>
            <w:hideMark/>
          </w:tcPr>
          <w:p w14:paraId="38F7E3F7" w14:textId="77777777" w:rsidR="004625DA" w:rsidRDefault="004625DA">
            <w:pPr>
              <w:spacing w:line="360" w:lineRule="auto"/>
              <w:jc w:val="center"/>
              <w:rPr>
                <w:rFonts w:ascii="Arial" w:hAnsi="Arial" w:cs="Arial"/>
                <w:sz w:val="20"/>
                <w:lang w:val="en-GB"/>
              </w:rPr>
            </w:pPr>
            <w:r>
              <w:rPr>
                <w:rFonts w:ascii="Arial" w:hAnsi="Arial" w:cs="Arial"/>
                <w:sz w:val="20"/>
                <w:lang w:val="en-GB"/>
              </w:rPr>
              <w:t>2.586.640</w:t>
            </w:r>
          </w:p>
        </w:tc>
        <w:tc>
          <w:tcPr>
            <w:tcW w:w="1229" w:type="pct"/>
            <w:tcBorders>
              <w:top w:val="single" w:sz="4" w:space="0" w:color="auto"/>
              <w:left w:val="single" w:sz="4" w:space="0" w:color="auto"/>
              <w:bottom w:val="single" w:sz="4" w:space="0" w:color="auto"/>
              <w:right w:val="single" w:sz="4" w:space="0" w:color="auto"/>
            </w:tcBorders>
            <w:hideMark/>
          </w:tcPr>
          <w:p w14:paraId="18F14A9B" w14:textId="77777777" w:rsidR="004625DA" w:rsidRDefault="004625DA">
            <w:pPr>
              <w:spacing w:line="360" w:lineRule="auto"/>
              <w:jc w:val="center"/>
              <w:rPr>
                <w:rFonts w:ascii="Arial" w:hAnsi="Arial" w:cs="Arial"/>
                <w:sz w:val="20"/>
                <w:lang w:val="en-GB"/>
              </w:rPr>
            </w:pPr>
            <w:r>
              <w:rPr>
                <w:rFonts w:ascii="Arial" w:hAnsi="Arial" w:cs="Arial"/>
                <w:sz w:val="20"/>
                <w:lang w:val="en-GB"/>
              </w:rPr>
              <w:t>16.650</w:t>
            </w:r>
          </w:p>
        </w:tc>
        <w:tc>
          <w:tcPr>
            <w:tcW w:w="1475" w:type="pct"/>
            <w:tcBorders>
              <w:top w:val="single" w:sz="4" w:space="0" w:color="auto"/>
              <w:left w:val="single" w:sz="4" w:space="0" w:color="auto"/>
              <w:bottom w:val="single" w:sz="4" w:space="0" w:color="auto"/>
              <w:right w:val="single" w:sz="4" w:space="0" w:color="auto"/>
            </w:tcBorders>
            <w:hideMark/>
          </w:tcPr>
          <w:p w14:paraId="7BC7E7E8" w14:textId="77777777" w:rsidR="004625DA" w:rsidRDefault="004625DA">
            <w:pPr>
              <w:spacing w:line="360" w:lineRule="auto"/>
              <w:jc w:val="center"/>
              <w:rPr>
                <w:rFonts w:ascii="Arial" w:hAnsi="Arial" w:cs="Arial"/>
                <w:sz w:val="20"/>
                <w:lang w:val="en-GB"/>
              </w:rPr>
            </w:pPr>
            <w:r>
              <w:rPr>
                <w:rFonts w:ascii="Arial" w:hAnsi="Arial" w:cs="Arial"/>
                <w:sz w:val="20"/>
                <w:lang w:val="en-GB"/>
              </w:rPr>
              <w:t>43,0</w:t>
            </w:r>
          </w:p>
        </w:tc>
      </w:tr>
      <w:tr w:rsidR="004625DA" w14:paraId="0AB0549D"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32A6477C" w14:textId="77777777" w:rsidR="004625DA" w:rsidRDefault="004625DA">
            <w:pPr>
              <w:spacing w:line="360" w:lineRule="auto"/>
              <w:jc w:val="center"/>
              <w:rPr>
                <w:rFonts w:ascii="Arial" w:hAnsi="Arial" w:cs="Arial"/>
                <w:sz w:val="20"/>
                <w:lang w:val="en-GB"/>
              </w:rPr>
            </w:pPr>
            <w:r>
              <w:rPr>
                <w:rFonts w:ascii="Arial" w:hAnsi="Arial" w:cs="Arial"/>
                <w:sz w:val="20"/>
                <w:lang w:val="en-GB"/>
              </w:rPr>
              <w:t>2008</w:t>
            </w:r>
          </w:p>
        </w:tc>
        <w:tc>
          <w:tcPr>
            <w:tcW w:w="1559" w:type="pct"/>
            <w:tcBorders>
              <w:top w:val="single" w:sz="4" w:space="0" w:color="auto"/>
              <w:left w:val="single" w:sz="4" w:space="0" w:color="auto"/>
              <w:bottom w:val="single" w:sz="4" w:space="0" w:color="auto"/>
              <w:right w:val="single" w:sz="4" w:space="0" w:color="auto"/>
            </w:tcBorders>
            <w:hideMark/>
          </w:tcPr>
          <w:p w14:paraId="301133D1" w14:textId="77777777" w:rsidR="004625DA" w:rsidRDefault="004625DA">
            <w:pPr>
              <w:spacing w:line="360" w:lineRule="auto"/>
              <w:jc w:val="center"/>
              <w:rPr>
                <w:rFonts w:ascii="Arial" w:hAnsi="Arial" w:cs="Arial"/>
                <w:sz w:val="20"/>
                <w:lang w:val="en-GB"/>
              </w:rPr>
            </w:pPr>
            <w:r>
              <w:rPr>
                <w:rFonts w:ascii="Arial" w:hAnsi="Arial" w:cs="Arial"/>
                <w:sz w:val="20"/>
                <w:lang w:val="en-GB"/>
              </w:rPr>
              <w:t>2.736.149</w:t>
            </w:r>
          </w:p>
        </w:tc>
        <w:tc>
          <w:tcPr>
            <w:tcW w:w="1229" w:type="pct"/>
            <w:tcBorders>
              <w:top w:val="single" w:sz="4" w:space="0" w:color="auto"/>
              <w:left w:val="single" w:sz="4" w:space="0" w:color="auto"/>
              <w:bottom w:val="single" w:sz="4" w:space="0" w:color="auto"/>
              <w:right w:val="single" w:sz="4" w:space="0" w:color="auto"/>
            </w:tcBorders>
            <w:hideMark/>
          </w:tcPr>
          <w:p w14:paraId="1EFDB59D" w14:textId="77777777" w:rsidR="004625DA" w:rsidRDefault="004625DA">
            <w:pPr>
              <w:spacing w:line="360" w:lineRule="auto"/>
              <w:jc w:val="center"/>
              <w:rPr>
                <w:rFonts w:ascii="Arial" w:hAnsi="Arial" w:cs="Arial"/>
                <w:sz w:val="20"/>
                <w:lang w:val="en-GB"/>
              </w:rPr>
            </w:pPr>
            <w:r>
              <w:rPr>
                <w:rFonts w:ascii="Arial" w:hAnsi="Arial" w:cs="Arial"/>
                <w:sz w:val="20"/>
                <w:lang w:val="en-GB"/>
              </w:rPr>
              <w:t>16.815</w:t>
            </w:r>
          </w:p>
        </w:tc>
        <w:tc>
          <w:tcPr>
            <w:tcW w:w="1475" w:type="pct"/>
            <w:tcBorders>
              <w:top w:val="single" w:sz="4" w:space="0" w:color="auto"/>
              <w:left w:val="single" w:sz="4" w:space="0" w:color="auto"/>
              <w:bottom w:val="single" w:sz="4" w:space="0" w:color="auto"/>
              <w:right w:val="single" w:sz="4" w:space="0" w:color="auto"/>
            </w:tcBorders>
            <w:hideMark/>
          </w:tcPr>
          <w:p w14:paraId="062D15F7" w14:textId="77777777" w:rsidR="004625DA" w:rsidRDefault="004625DA">
            <w:pPr>
              <w:spacing w:line="360" w:lineRule="auto"/>
              <w:jc w:val="center"/>
              <w:rPr>
                <w:rFonts w:ascii="Arial" w:hAnsi="Arial" w:cs="Arial"/>
                <w:sz w:val="20"/>
                <w:lang w:val="en-GB"/>
              </w:rPr>
            </w:pPr>
            <w:r>
              <w:rPr>
                <w:rFonts w:ascii="Arial" w:hAnsi="Arial" w:cs="Arial"/>
                <w:sz w:val="20"/>
                <w:lang w:val="en-GB"/>
              </w:rPr>
              <w:t>44,6</w:t>
            </w:r>
          </w:p>
        </w:tc>
      </w:tr>
      <w:tr w:rsidR="004625DA" w14:paraId="193DFE91"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29AAC123" w14:textId="77777777" w:rsidR="004625DA" w:rsidRDefault="004625DA">
            <w:pPr>
              <w:spacing w:line="360" w:lineRule="auto"/>
              <w:jc w:val="center"/>
              <w:rPr>
                <w:rFonts w:ascii="Arial" w:hAnsi="Arial" w:cs="Arial"/>
                <w:sz w:val="20"/>
                <w:lang w:val="en-GB"/>
              </w:rPr>
            </w:pPr>
            <w:r>
              <w:rPr>
                <w:rFonts w:ascii="Arial" w:hAnsi="Arial" w:cs="Arial"/>
                <w:sz w:val="20"/>
                <w:lang w:val="en-GB"/>
              </w:rPr>
              <w:t>2009</w:t>
            </w:r>
          </w:p>
        </w:tc>
        <w:tc>
          <w:tcPr>
            <w:tcW w:w="1559" w:type="pct"/>
            <w:tcBorders>
              <w:top w:val="single" w:sz="4" w:space="0" w:color="auto"/>
              <w:left w:val="single" w:sz="4" w:space="0" w:color="auto"/>
              <w:bottom w:val="single" w:sz="4" w:space="0" w:color="auto"/>
              <w:right w:val="single" w:sz="4" w:space="0" w:color="auto"/>
            </w:tcBorders>
            <w:hideMark/>
          </w:tcPr>
          <w:p w14:paraId="16C014BD" w14:textId="77777777" w:rsidR="004625DA" w:rsidRDefault="004625DA">
            <w:pPr>
              <w:spacing w:line="360" w:lineRule="auto"/>
              <w:jc w:val="center"/>
              <w:rPr>
                <w:rFonts w:ascii="Arial" w:hAnsi="Arial" w:cs="Arial"/>
                <w:sz w:val="20"/>
                <w:lang w:val="en-GB"/>
              </w:rPr>
            </w:pPr>
            <w:r>
              <w:rPr>
                <w:rFonts w:ascii="Arial" w:hAnsi="Arial" w:cs="Arial"/>
                <w:sz w:val="20"/>
                <w:lang w:val="en-GB"/>
              </w:rPr>
              <w:t>2.509.713</w:t>
            </w:r>
          </w:p>
        </w:tc>
        <w:tc>
          <w:tcPr>
            <w:tcW w:w="1229" w:type="pct"/>
            <w:tcBorders>
              <w:top w:val="single" w:sz="4" w:space="0" w:color="auto"/>
              <w:left w:val="single" w:sz="4" w:space="0" w:color="auto"/>
              <w:bottom w:val="single" w:sz="4" w:space="0" w:color="auto"/>
              <w:right w:val="single" w:sz="4" w:space="0" w:color="auto"/>
            </w:tcBorders>
            <w:hideMark/>
          </w:tcPr>
          <w:p w14:paraId="61E852E7" w14:textId="77777777" w:rsidR="004625DA" w:rsidRDefault="004625DA">
            <w:pPr>
              <w:spacing w:line="360" w:lineRule="auto"/>
              <w:jc w:val="center"/>
              <w:rPr>
                <w:rFonts w:ascii="Arial" w:hAnsi="Arial" w:cs="Arial"/>
                <w:sz w:val="20"/>
                <w:lang w:val="en-GB"/>
              </w:rPr>
            </w:pPr>
            <w:r>
              <w:rPr>
                <w:rFonts w:ascii="Arial" w:hAnsi="Arial" w:cs="Arial"/>
                <w:sz w:val="20"/>
                <w:lang w:val="en-GB"/>
              </w:rPr>
              <w:t>16.885</w:t>
            </w:r>
          </w:p>
        </w:tc>
        <w:tc>
          <w:tcPr>
            <w:tcW w:w="1475" w:type="pct"/>
            <w:tcBorders>
              <w:top w:val="single" w:sz="4" w:space="0" w:color="auto"/>
              <w:left w:val="single" w:sz="4" w:space="0" w:color="auto"/>
              <w:bottom w:val="single" w:sz="4" w:space="0" w:color="auto"/>
              <w:right w:val="single" w:sz="4" w:space="0" w:color="auto"/>
            </w:tcBorders>
            <w:hideMark/>
          </w:tcPr>
          <w:p w14:paraId="28C14342" w14:textId="77777777" w:rsidR="004625DA" w:rsidRDefault="004625DA">
            <w:pPr>
              <w:spacing w:line="360" w:lineRule="auto"/>
              <w:jc w:val="center"/>
              <w:rPr>
                <w:rFonts w:ascii="Arial" w:hAnsi="Arial" w:cs="Arial"/>
                <w:sz w:val="20"/>
                <w:lang w:val="en-GB"/>
              </w:rPr>
            </w:pPr>
            <w:r>
              <w:rPr>
                <w:rFonts w:ascii="Arial" w:hAnsi="Arial" w:cs="Arial"/>
                <w:sz w:val="20"/>
                <w:lang w:val="en-GB"/>
              </w:rPr>
              <w:t>40,6</w:t>
            </w:r>
          </w:p>
        </w:tc>
      </w:tr>
      <w:tr w:rsidR="004625DA" w14:paraId="0B89176F"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7A5BAE01" w14:textId="77777777" w:rsidR="004625DA" w:rsidRDefault="004625DA">
            <w:pPr>
              <w:spacing w:line="360" w:lineRule="auto"/>
              <w:jc w:val="center"/>
              <w:rPr>
                <w:rFonts w:ascii="Arial" w:hAnsi="Arial" w:cs="Arial"/>
                <w:sz w:val="20"/>
                <w:lang w:val="en-GB"/>
              </w:rPr>
            </w:pPr>
            <w:r>
              <w:rPr>
                <w:rFonts w:ascii="Arial" w:hAnsi="Arial" w:cs="Arial"/>
                <w:sz w:val="20"/>
                <w:lang w:val="en-GB"/>
              </w:rPr>
              <w:t>2010</w:t>
            </w:r>
          </w:p>
        </w:tc>
        <w:tc>
          <w:tcPr>
            <w:tcW w:w="1559" w:type="pct"/>
            <w:tcBorders>
              <w:top w:val="single" w:sz="4" w:space="0" w:color="auto"/>
              <w:left w:val="single" w:sz="4" w:space="0" w:color="auto"/>
              <w:bottom w:val="single" w:sz="4" w:space="0" w:color="auto"/>
              <w:right w:val="single" w:sz="4" w:space="0" w:color="auto"/>
            </w:tcBorders>
            <w:hideMark/>
          </w:tcPr>
          <w:p w14:paraId="2A2F5872" w14:textId="77777777" w:rsidR="004625DA" w:rsidRDefault="004625DA">
            <w:pPr>
              <w:spacing w:line="360" w:lineRule="auto"/>
              <w:jc w:val="center"/>
              <w:rPr>
                <w:rFonts w:ascii="Arial" w:hAnsi="Arial" w:cs="Arial"/>
                <w:sz w:val="20"/>
                <w:lang w:val="en-GB"/>
              </w:rPr>
            </w:pPr>
            <w:r>
              <w:rPr>
                <w:rFonts w:ascii="Arial" w:hAnsi="Arial" w:cs="Arial"/>
                <w:sz w:val="20"/>
                <w:lang w:val="en-GB"/>
              </w:rPr>
              <w:t>2.702.594</w:t>
            </w:r>
          </w:p>
        </w:tc>
        <w:tc>
          <w:tcPr>
            <w:tcW w:w="1229" w:type="pct"/>
            <w:tcBorders>
              <w:top w:val="single" w:sz="4" w:space="0" w:color="auto"/>
              <w:left w:val="single" w:sz="4" w:space="0" w:color="auto"/>
              <w:bottom w:val="single" w:sz="4" w:space="0" w:color="auto"/>
              <w:right w:val="single" w:sz="4" w:space="0" w:color="auto"/>
            </w:tcBorders>
            <w:hideMark/>
          </w:tcPr>
          <w:p w14:paraId="7560DF75" w14:textId="77777777" w:rsidR="004625DA" w:rsidRDefault="004625DA">
            <w:pPr>
              <w:spacing w:line="360" w:lineRule="auto"/>
              <w:jc w:val="center"/>
              <w:rPr>
                <w:rFonts w:ascii="Arial" w:hAnsi="Arial" w:cs="Arial"/>
                <w:sz w:val="20"/>
                <w:lang w:val="en-GB"/>
              </w:rPr>
            </w:pPr>
            <w:r>
              <w:rPr>
                <w:rFonts w:ascii="Arial" w:hAnsi="Arial" w:cs="Arial"/>
                <w:sz w:val="20"/>
                <w:lang w:val="en-GB"/>
              </w:rPr>
              <w:t>17.110</w:t>
            </w:r>
          </w:p>
        </w:tc>
        <w:tc>
          <w:tcPr>
            <w:tcW w:w="1475" w:type="pct"/>
            <w:tcBorders>
              <w:top w:val="single" w:sz="4" w:space="0" w:color="auto"/>
              <w:left w:val="single" w:sz="4" w:space="0" w:color="auto"/>
              <w:bottom w:val="single" w:sz="4" w:space="0" w:color="auto"/>
              <w:right w:val="single" w:sz="4" w:space="0" w:color="auto"/>
            </w:tcBorders>
            <w:hideMark/>
          </w:tcPr>
          <w:p w14:paraId="206987BD" w14:textId="77777777" w:rsidR="004625DA" w:rsidRDefault="004625DA">
            <w:pPr>
              <w:spacing w:line="360" w:lineRule="auto"/>
              <w:jc w:val="center"/>
              <w:rPr>
                <w:rFonts w:ascii="Arial" w:hAnsi="Arial" w:cs="Arial"/>
                <w:sz w:val="20"/>
                <w:lang w:val="en-GB"/>
              </w:rPr>
            </w:pPr>
            <w:r>
              <w:rPr>
                <w:rFonts w:ascii="Arial" w:hAnsi="Arial" w:cs="Arial"/>
                <w:sz w:val="20"/>
                <w:lang w:val="en-GB"/>
              </w:rPr>
              <w:t>43,4</w:t>
            </w:r>
          </w:p>
        </w:tc>
      </w:tr>
      <w:tr w:rsidR="004625DA" w14:paraId="7E2E7A9F"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2554B286" w14:textId="77777777" w:rsidR="004625DA" w:rsidRDefault="004625DA">
            <w:pPr>
              <w:spacing w:line="360" w:lineRule="auto"/>
              <w:jc w:val="center"/>
              <w:rPr>
                <w:rFonts w:ascii="Arial" w:hAnsi="Arial" w:cs="Arial"/>
                <w:sz w:val="20"/>
                <w:lang w:val="en-GB"/>
              </w:rPr>
            </w:pPr>
            <w:r>
              <w:rPr>
                <w:rFonts w:ascii="Arial" w:hAnsi="Arial" w:cs="Arial"/>
                <w:sz w:val="20"/>
                <w:lang w:val="en-GB"/>
              </w:rPr>
              <w:t>2011</w:t>
            </w:r>
          </w:p>
        </w:tc>
        <w:tc>
          <w:tcPr>
            <w:tcW w:w="1559" w:type="pct"/>
            <w:tcBorders>
              <w:top w:val="single" w:sz="4" w:space="0" w:color="auto"/>
              <w:left w:val="single" w:sz="4" w:space="0" w:color="auto"/>
              <w:bottom w:val="single" w:sz="4" w:space="0" w:color="auto"/>
              <w:right w:val="single" w:sz="4" w:space="0" w:color="auto"/>
            </w:tcBorders>
            <w:hideMark/>
          </w:tcPr>
          <w:p w14:paraId="3D51972C" w14:textId="77777777" w:rsidR="004625DA" w:rsidRDefault="004625DA">
            <w:pPr>
              <w:spacing w:line="360" w:lineRule="auto"/>
              <w:jc w:val="center"/>
              <w:rPr>
                <w:rFonts w:ascii="Arial" w:hAnsi="Arial" w:cs="Arial"/>
                <w:sz w:val="20"/>
                <w:lang w:val="en-GB"/>
              </w:rPr>
            </w:pPr>
            <w:r>
              <w:rPr>
                <w:rFonts w:ascii="Arial" w:hAnsi="Arial" w:cs="Arial"/>
                <w:sz w:val="20"/>
                <w:lang w:val="en-GB"/>
              </w:rPr>
              <w:t>2.901.37</w:t>
            </w:r>
          </w:p>
        </w:tc>
        <w:tc>
          <w:tcPr>
            <w:tcW w:w="1229" w:type="pct"/>
            <w:tcBorders>
              <w:top w:val="single" w:sz="4" w:space="0" w:color="auto"/>
              <w:left w:val="single" w:sz="4" w:space="0" w:color="auto"/>
              <w:bottom w:val="single" w:sz="4" w:space="0" w:color="auto"/>
              <w:right w:val="single" w:sz="4" w:space="0" w:color="auto"/>
            </w:tcBorders>
            <w:hideMark/>
          </w:tcPr>
          <w:p w14:paraId="7E213A50" w14:textId="77777777" w:rsidR="004625DA" w:rsidRDefault="004625DA">
            <w:pPr>
              <w:spacing w:line="360" w:lineRule="auto"/>
              <w:jc w:val="center"/>
              <w:rPr>
                <w:rFonts w:ascii="Arial" w:hAnsi="Arial" w:cs="Arial"/>
                <w:sz w:val="20"/>
                <w:lang w:val="en-GB"/>
              </w:rPr>
            </w:pPr>
            <w:r>
              <w:rPr>
                <w:rFonts w:ascii="Arial" w:hAnsi="Arial" w:cs="Arial"/>
                <w:sz w:val="20"/>
                <w:lang w:val="en-GB"/>
              </w:rPr>
              <w:t>17.240</w:t>
            </w:r>
          </w:p>
        </w:tc>
        <w:tc>
          <w:tcPr>
            <w:tcW w:w="1475" w:type="pct"/>
            <w:tcBorders>
              <w:top w:val="single" w:sz="4" w:space="0" w:color="auto"/>
              <w:left w:val="single" w:sz="4" w:space="0" w:color="auto"/>
              <w:bottom w:val="single" w:sz="4" w:space="0" w:color="auto"/>
              <w:right w:val="single" w:sz="4" w:space="0" w:color="auto"/>
            </w:tcBorders>
            <w:hideMark/>
          </w:tcPr>
          <w:p w14:paraId="5BC70C44" w14:textId="77777777" w:rsidR="004625DA" w:rsidRDefault="004625DA">
            <w:pPr>
              <w:spacing w:line="360" w:lineRule="auto"/>
              <w:jc w:val="center"/>
              <w:rPr>
                <w:rFonts w:ascii="Arial" w:hAnsi="Arial" w:cs="Arial"/>
                <w:sz w:val="20"/>
                <w:lang w:val="en-GB"/>
              </w:rPr>
            </w:pPr>
            <w:r>
              <w:rPr>
                <w:rFonts w:ascii="Arial" w:hAnsi="Arial" w:cs="Arial"/>
                <w:sz w:val="20"/>
                <w:lang w:val="en-GB"/>
              </w:rPr>
              <w:t>45,61</w:t>
            </w:r>
          </w:p>
        </w:tc>
      </w:tr>
      <w:tr w:rsidR="004625DA" w14:paraId="10BFA306"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58231182" w14:textId="77777777" w:rsidR="004625DA" w:rsidRDefault="004625DA">
            <w:pPr>
              <w:spacing w:line="360" w:lineRule="auto"/>
              <w:jc w:val="center"/>
              <w:rPr>
                <w:rFonts w:ascii="Arial" w:hAnsi="Arial" w:cs="Arial"/>
                <w:sz w:val="20"/>
                <w:lang w:val="en-GB"/>
              </w:rPr>
            </w:pPr>
            <w:r>
              <w:rPr>
                <w:rFonts w:ascii="Arial" w:hAnsi="Arial" w:cs="Arial"/>
                <w:sz w:val="20"/>
                <w:lang w:val="en-GB"/>
              </w:rPr>
              <w:t>2012</w:t>
            </w:r>
          </w:p>
        </w:tc>
        <w:tc>
          <w:tcPr>
            <w:tcW w:w="1559" w:type="pct"/>
            <w:tcBorders>
              <w:top w:val="single" w:sz="4" w:space="0" w:color="auto"/>
              <w:left w:val="single" w:sz="4" w:space="0" w:color="auto"/>
              <w:bottom w:val="single" w:sz="4" w:space="0" w:color="auto"/>
              <w:right w:val="single" w:sz="4" w:space="0" w:color="auto"/>
            </w:tcBorders>
            <w:hideMark/>
          </w:tcPr>
          <w:p w14:paraId="546389DB" w14:textId="77777777" w:rsidR="004625DA" w:rsidRDefault="004625DA">
            <w:pPr>
              <w:spacing w:line="360" w:lineRule="auto"/>
              <w:jc w:val="center"/>
              <w:rPr>
                <w:rFonts w:ascii="Arial" w:hAnsi="Arial" w:cs="Arial"/>
                <w:sz w:val="20"/>
                <w:lang w:val="en-GB"/>
              </w:rPr>
            </w:pPr>
            <w:r>
              <w:rPr>
                <w:rFonts w:ascii="Arial" w:hAnsi="Arial" w:cs="Arial"/>
                <w:sz w:val="20"/>
              </w:rPr>
              <w:t>3.115.768</w:t>
            </w:r>
          </w:p>
        </w:tc>
        <w:tc>
          <w:tcPr>
            <w:tcW w:w="1229" w:type="pct"/>
            <w:tcBorders>
              <w:top w:val="single" w:sz="4" w:space="0" w:color="auto"/>
              <w:left w:val="single" w:sz="4" w:space="0" w:color="auto"/>
              <w:bottom w:val="single" w:sz="4" w:space="0" w:color="auto"/>
              <w:right w:val="single" w:sz="4" w:space="0" w:color="auto"/>
            </w:tcBorders>
            <w:hideMark/>
          </w:tcPr>
          <w:p w14:paraId="09AC8A67" w14:textId="77777777" w:rsidR="004625DA" w:rsidRDefault="004625DA">
            <w:pPr>
              <w:spacing w:line="360" w:lineRule="auto"/>
              <w:jc w:val="center"/>
              <w:rPr>
                <w:rFonts w:ascii="Arial" w:hAnsi="Arial" w:cs="Arial"/>
                <w:sz w:val="20"/>
              </w:rPr>
            </w:pPr>
            <w:r>
              <w:rPr>
                <w:rFonts w:ascii="Arial" w:hAnsi="Arial" w:cs="Arial"/>
                <w:sz w:val="20"/>
              </w:rPr>
              <w:t>17.800</w:t>
            </w:r>
          </w:p>
        </w:tc>
        <w:tc>
          <w:tcPr>
            <w:tcW w:w="1475" w:type="pct"/>
            <w:tcBorders>
              <w:top w:val="single" w:sz="4" w:space="0" w:color="auto"/>
              <w:left w:val="single" w:sz="4" w:space="0" w:color="auto"/>
              <w:bottom w:val="single" w:sz="4" w:space="0" w:color="auto"/>
              <w:right w:val="single" w:sz="4" w:space="0" w:color="auto"/>
            </w:tcBorders>
            <w:hideMark/>
          </w:tcPr>
          <w:p w14:paraId="3B463DDA" w14:textId="77777777" w:rsidR="004625DA" w:rsidRDefault="004625DA">
            <w:pPr>
              <w:spacing w:line="360" w:lineRule="auto"/>
              <w:jc w:val="center"/>
              <w:rPr>
                <w:rFonts w:ascii="Arial" w:hAnsi="Arial" w:cs="Arial"/>
                <w:sz w:val="20"/>
                <w:lang w:val="en-GB"/>
              </w:rPr>
            </w:pPr>
            <w:r>
              <w:rPr>
                <w:rFonts w:ascii="Arial" w:hAnsi="Arial" w:cs="Arial"/>
                <w:sz w:val="20"/>
                <w:lang w:val="en-GB"/>
              </w:rPr>
              <w:t>47,1</w:t>
            </w:r>
          </w:p>
        </w:tc>
      </w:tr>
      <w:tr w:rsidR="004625DA" w14:paraId="23044418" w14:textId="77777777" w:rsidTr="004625DA">
        <w:tc>
          <w:tcPr>
            <w:tcW w:w="737" w:type="pct"/>
            <w:tcBorders>
              <w:top w:val="single" w:sz="4" w:space="0" w:color="auto"/>
              <w:left w:val="single" w:sz="4" w:space="0" w:color="auto"/>
              <w:bottom w:val="single" w:sz="4" w:space="0" w:color="auto"/>
              <w:right w:val="single" w:sz="4" w:space="0" w:color="auto"/>
            </w:tcBorders>
            <w:hideMark/>
          </w:tcPr>
          <w:p w14:paraId="22DDD3F4" w14:textId="77777777" w:rsidR="004625DA" w:rsidRDefault="004625DA">
            <w:pPr>
              <w:spacing w:line="360" w:lineRule="auto"/>
              <w:ind w:left="-108"/>
              <w:jc w:val="center"/>
              <w:rPr>
                <w:rFonts w:ascii="Arial" w:hAnsi="Arial" w:cs="Arial"/>
                <w:sz w:val="20"/>
              </w:rPr>
            </w:pPr>
            <w:r>
              <w:rPr>
                <w:rFonts w:ascii="Arial" w:hAnsi="Arial" w:cs="Arial"/>
                <w:sz w:val="20"/>
              </w:rPr>
              <w:t>2013</w:t>
            </w:r>
          </w:p>
        </w:tc>
        <w:tc>
          <w:tcPr>
            <w:tcW w:w="1559" w:type="pct"/>
            <w:tcBorders>
              <w:top w:val="single" w:sz="4" w:space="0" w:color="auto"/>
              <w:left w:val="single" w:sz="4" w:space="0" w:color="auto"/>
              <w:bottom w:val="single" w:sz="4" w:space="0" w:color="auto"/>
              <w:right w:val="single" w:sz="4" w:space="0" w:color="auto"/>
            </w:tcBorders>
            <w:hideMark/>
          </w:tcPr>
          <w:p w14:paraId="33190904" w14:textId="77777777" w:rsidR="004625DA" w:rsidRDefault="004625DA">
            <w:pPr>
              <w:spacing w:line="360" w:lineRule="auto"/>
              <w:ind w:left="-55"/>
              <w:jc w:val="center"/>
              <w:rPr>
                <w:rFonts w:ascii="Arial" w:hAnsi="Arial" w:cs="Arial"/>
                <w:sz w:val="20"/>
              </w:rPr>
            </w:pPr>
            <w:r>
              <w:rPr>
                <w:rFonts w:ascii="Arial" w:hAnsi="Arial" w:cs="Arial"/>
                <w:color w:val="000000"/>
                <w:sz w:val="20"/>
              </w:rPr>
              <w:t>3.200.473</w:t>
            </w:r>
          </w:p>
        </w:tc>
        <w:tc>
          <w:tcPr>
            <w:tcW w:w="1229" w:type="pct"/>
            <w:tcBorders>
              <w:top w:val="single" w:sz="4" w:space="0" w:color="auto"/>
              <w:left w:val="single" w:sz="4" w:space="0" w:color="auto"/>
              <w:bottom w:val="single" w:sz="4" w:space="0" w:color="auto"/>
              <w:right w:val="single" w:sz="4" w:space="0" w:color="auto"/>
            </w:tcBorders>
            <w:hideMark/>
          </w:tcPr>
          <w:p w14:paraId="627B9BF8" w14:textId="77777777" w:rsidR="004625DA" w:rsidRDefault="004625DA">
            <w:pPr>
              <w:spacing w:line="360" w:lineRule="auto"/>
              <w:jc w:val="center"/>
              <w:rPr>
                <w:rFonts w:ascii="Arial" w:hAnsi="Arial" w:cs="Arial"/>
                <w:sz w:val="20"/>
              </w:rPr>
            </w:pPr>
            <w:r>
              <w:rPr>
                <w:rFonts w:ascii="Arial" w:hAnsi="Arial" w:cs="Arial"/>
                <w:sz w:val="20"/>
              </w:rPr>
              <w:t>18.756</w:t>
            </w:r>
          </w:p>
        </w:tc>
        <w:tc>
          <w:tcPr>
            <w:tcW w:w="1475" w:type="pct"/>
            <w:tcBorders>
              <w:top w:val="single" w:sz="4" w:space="0" w:color="auto"/>
              <w:left w:val="single" w:sz="4" w:space="0" w:color="auto"/>
              <w:bottom w:val="single" w:sz="4" w:space="0" w:color="auto"/>
              <w:right w:val="single" w:sz="4" w:space="0" w:color="auto"/>
            </w:tcBorders>
            <w:hideMark/>
          </w:tcPr>
          <w:p w14:paraId="3B1B57CE" w14:textId="77777777" w:rsidR="004625DA" w:rsidRDefault="004625DA">
            <w:pPr>
              <w:spacing w:line="360" w:lineRule="auto"/>
              <w:ind w:left="-24"/>
              <w:jc w:val="center"/>
              <w:rPr>
                <w:rFonts w:ascii="Arial" w:hAnsi="Arial" w:cs="Arial"/>
                <w:sz w:val="20"/>
              </w:rPr>
            </w:pPr>
            <w:r>
              <w:rPr>
                <w:rFonts w:ascii="Arial" w:hAnsi="Arial" w:cs="Arial"/>
                <w:sz w:val="20"/>
              </w:rPr>
              <w:t>47,5</w:t>
            </w:r>
          </w:p>
        </w:tc>
      </w:tr>
      <w:tr w:rsidR="004625DA" w14:paraId="5D968584"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75B5006B" w14:textId="77777777" w:rsidR="004625DA" w:rsidRDefault="004625DA">
            <w:pPr>
              <w:spacing w:line="360" w:lineRule="auto"/>
              <w:ind w:left="-108"/>
              <w:jc w:val="center"/>
              <w:rPr>
                <w:rFonts w:ascii="Arial" w:hAnsi="Arial" w:cs="Arial"/>
                <w:sz w:val="20"/>
              </w:rPr>
            </w:pPr>
            <w:r>
              <w:rPr>
                <w:rFonts w:ascii="Arial" w:hAnsi="Arial" w:cs="Arial"/>
                <w:sz w:val="20"/>
              </w:rPr>
              <w:t>2014</w:t>
            </w:r>
          </w:p>
        </w:tc>
        <w:tc>
          <w:tcPr>
            <w:tcW w:w="1559" w:type="pct"/>
            <w:tcBorders>
              <w:top w:val="single" w:sz="4" w:space="0" w:color="auto"/>
              <w:left w:val="single" w:sz="4" w:space="0" w:color="auto"/>
              <w:bottom w:val="single" w:sz="4" w:space="0" w:color="auto"/>
              <w:right w:val="single" w:sz="4" w:space="0" w:color="auto"/>
            </w:tcBorders>
            <w:hideMark/>
          </w:tcPr>
          <w:p w14:paraId="3BDDEF73" w14:textId="77777777" w:rsidR="004625DA" w:rsidRDefault="004625DA">
            <w:pPr>
              <w:spacing w:line="360" w:lineRule="auto"/>
              <w:ind w:left="-55"/>
              <w:jc w:val="center"/>
              <w:rPr>
                <w:rFonts w:ascii="Arial" w:hAnsi="Arial" w:cs="Arial"/>
                <w:sz w:val="20"/>
              </w:rPr>
            </w:pPr>
            <w:r>
              <w:rPr>
                <w:rFonts w:ascii="Arial" w:hAnsi="Arial" w:cs="Arial"/>
                <w:sz w:val="20"/>
              </w:rPr>
              <w:t>3.466.328</w:t>
            </w:r>
          </w:p>
        </w:tc>
        <w:tc>
          <w:tcPr>
            <w:tcW w:w="1229" w:type="pct"/>
            <w:tcBorders>
              <w:top w:val="single" w:sz="4" w:space="0" w:color="auto"/>
              <w:left w:val="single" w:sz="4" w:space="0" w:color="auto"/>
              <w:bottom w:val="single" w:sz="4" w:space="0" w:color="auto"/>
              <w:right w:val="single" w:sz="4" w:space="0" w:color="auto"/>
            </w:tcBorders>
            <w:hideMark/>
          </w:tcPr>
          <w:p w14:paraId="4C37DBE1" w14:textId="77777777" w:rsidR="004625DA" w:rsidRDefault="004625DA">
            <w:pPr>
              <w:spacing w:line="360" w:lineRule="auto"/>
              <w:jc w:val="center"/>
              <w:rPr>
                <w:rFonts w:ascii="Arial" w:hAnsi="Arial" w:cs="Arial"/>
                <w:sz w:val="20"/>
              </w:rPr>
            </w:pPr>
            <w:r>
              <w:rPr>
                <w:rFonts w:ascii="Arial" w:hAnsi="Arial" w:cs="Arial"/>
                <w:sz w:val="20"/>
              </w:rPr>
              <w:t>18.968</w:t>
            </w:r>
          </w:p>
        </w:tc>
        <w:tc>
          <w:tcPr>
            <w:tcW w:w="1475" w:type="pct"/>
            <w:tcBorders>
              <w:top w:val="single" w:sz="4" w:space="0" w:color="auto"/>
              <w:left w:val="single" w:sz="4" w:space="0" w:color="auto"/>
              <w:bottom w:val="single" w:sz="4" w:space="0" w:color="auto"/>
              <w:right w:val="single" w:sz="4" w:space="0" w:color="auto"/>
            </w:tcBorders>
            <w:hideMark/>
          </w:tcPr>
          <w:p w14:paraId="15FB1D0F" w14:textId="77777777" w:rsidR="004625DA" w:rsidRDefault="004625DA">
            <w:pPr>
              <w:spacing w:line="360" w:lineRule="auto"/>
              <w:ind w:left="-24"/>
              <w:jc w:val="center"/>
              <w:rPr>
                <w:rFonts w:ascii="Arial" w:hAnsi="Arial" w:cs="Arial"/>
                <w:sz w:val="20"/>
              </w:rPr>
            </w:pPr>
            <w:r>
              <w:rPr>
                <w:rFonts w:ascii="Arial" w:hAnsi="Arial" w:cs="Arial"/>
                <w:sz w:val="20"/>
              </w:rPr>
              <w:t>51,2</w:t>
            </w:r>
          </w:p>
        </w:tc>
      </w:tr>
      <w:tr w:rsidR="004625DA" w14:paraId="0E2C9955"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728CF437" w14:textId="77777777" w:rsidR="004625DA" w:rsidRDefault="004625DA">
            <w:pPr>
              <w:spacing w:line="360" w:lineRule="auto"/>
              <w:ind w:left="-108"/>
              <w:jc w:val="center"/>
              <w:rPr>
                <w:rFonts w:ascii="Arial" w:hAnsi="Arial" w:cs="Arial"/>
                <w:sz w:val="20"/>
              </w:rPr>
            </w:pPr>
            <w:r>
              <w:rPr>
                <w:rFonts w:ascii="Arial" w:hAnsi="Arial" w:cs="Arial"/>
                <w:sz w:val="20"/>
              </w:rPr>
              <w:t>2015</w:t>
            </w:r>
          </w:p>
        </w:tc>
        <w:tc>
          <w:tcPr>
            <w:tcW w:w="1559" w:type="pct"/>
            <w:tcBorders>
              <w:top w:val="single" w:sz="4" w:space="0" w:color="auto"/>
              <w:left w:val="single" w:sz="4" w:space="0" w:color="auto"/>
              <w:bottom w:val="single" w:sz="4" w:space="0" w:color="auto"/>
              <w:right w:val="single" w:sz="4" w:space="0" w:color="auto"/>
            </w:tcBorders>
            <w:hideMark/>
          </w:tcPr>
          <w:p w14:paraId="2481C4F6" w14:textId="77777777" w:rsidR="004625DA" w:rsidRDefault="004625DA">
            <w:pPr>
              <w:spacing w:line="360" w:lineRule="auto"/>
              <w:ind w:left="-55"/>
              <w:jc w:val="center"/>
              <w:rPr>
                <w:rFonts w:ascii="Arial" w:hAnsi="Arial" w:cs="Arial"/>
                <w:sz w:val="20"/>
              </w:rPr>
            </w:pPr>
            <w:r>
              <w:rPr>
                <w:rFonts w:ascii="Arial" w:hAnsi="Arial" w:cs="Arial"/>
                <w:sz w:val="20"/>
              </w:rPr>
              <w:t>3.561.490</w:t>
            </w:r>
          </w:p>
        </w:tc>
        <w:tc>
          <w:tcPr>
            <w:tcW w:w="1229" w:type="pct"/>
            <w:tcBorders>
              <w:top w:val="single" w:sz="4" w:space="0" w:color="auto"/>
              <w:left w:val="single" w:sz="4" w:space="0" w:color="auto"/>
              <w:bottom w:val="single" w:sz="4" w:space="0" w:color="auto"/>
              <w:right w:val="single" w:sz="4" w:space="0" w:color="auto"/>
            </w:tcBorders>
            <w:hideMark/>
          </w:tcPr>
          <w:p w14:paraId="216DE943" w14:textId="77777777" w:rsidR="004625DA" w:rsidRDefault="004625DA">
            <w:pPr>
              <w:spacing w:line="360" w:lineRule="auto"/>
              <w:jc w:val="center"/>
              <w:rPr>
                <w:rFonts w:ascii="Arial" w:hAnsi="Arial" w:cs="Arial"/>
                <w:sz w:val="20"/>
              </w:rPr>
            </w:pPr>
            <w:r>
              <w:rPr>
                <w:rFonts w:ascii="Arial" w:hAnsi="Arial" w:cs="Arial"/>
                <w:sz w:val="20"/>
              </w:rPr>
              <w:t>19.080</w:t>
            </w:r>
          </w:p>
        </w:tc>
        <w:tc>
          <w:tcPr>
            <w:tcW w:w="1475" w:type="pct"/>
            <w:tcBorders>
              <w:top w:val="single" w:sz="4" w:space="0" w:color="auto"/>
              <w:left w:val="single" w:sz="4" w:space="0" w:color="auto"/>
              <w:bottom w:val="single" w:sz="4" w:space="0" w:color="auto"/>
              <w:right w:val="single" w:sz="4" w:space="0" w:color="auto"/>
            </w:tcBorders>
            <w:hideMark/>
          </w:tcPr>
          <w:p w14:paraId="109A654B" w14:textId="77777777" w:rsidR="004625DA" w:rsidRDefault="004625DA">
            <w:pPr>
              <w:spacing w:line="360" w:lineRule="auto"/>
              <w:ind w:left="-24"/>
              <w:jc w:val="center"/>
              <w:rPr>
                <w:rFonts w:ascii="Arial" w:hAnsi="Arial" w:cs="Arial"/>
                <w:sz w:val="20"/>
              </w:rPr>
            </w:pPr>
            <w:r>
              <w:rPr>
                <w:rFonts w:ascii="Arial" w:hAnsi="Arial" w:cs="Arial"/>
                <w:sz w:val="20"/>
              </w:rPr>
              <w:t>52,3</w:t>
            </w:r>
          </w:p>
        </w:tc>
      </w:tr>
      <w:tr w:rsidR="004625DA" w14:paraId="7B7243C0"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6003165D" w14:textId="77777777" w:rsidR="004625DA" w:rsidRDefault="004625DA">
            <w:pPr>
              <w:spacing w:line="360" w:lineRule="auto"/>
              <w:ind w:left="-108"/>
              <w:jc w:val="center"/>
              <w:rPr>
                <w:rFonts w:ascii="Arial" w:hAnsi="Arial" w:cs="Arial"/>
                <w:sz w:val="20"/>
              </w:rPr>
            </w:pPr>
            <w:r>
              <w:rPr>
                <w:rFonts w:ascii="Arial" w:hAnsi="Arial" w:cs="Arial"/>
                <w:sz w:val="20"/>
              </w:rPr>
              <w:t>2016</w:t>
            </w:r>
          </w:p>
        </w:tc>
        <w:tc>
          <w:tcPr>
            <w:tcW w:w="1559" w:type="pct"/>
            <w:tcBorders>
              <w:top w:val="single" w:sz="4" w:space="0" w:color="auto"/>
              <w:left w:val="single" w:sz="4" w:space="0" w:color="auto"/>
              <w:bottom w:val="single" w:sz="4" w:space="0" w:color="auto"/>
              <w:right w:val="single" w:sz="4" w:space="0" w:color="auto"/>
            </w:tcBorders>
            <w:hideMark/>
          </w:tcPr>
          <w:p w14:paraId="717DC85F" w14:textId="77777777" w:rsidR="004625DA" w:rsidRDefault="004625DA">
            <w:pPr>
              <w:spacing w:line="360" w:lineRule="auto"/>
              <w:ind w:left="-55"/>
              <w:jc w:val="center"/>
              <w:rPr>
                <w:rFonts w:ascii="Arial" w:hAnsi="Arial" w:cs="Arial"/>
                <w:sz w:val="20"/>
              </w:rPr>
            </w:pPr>
            <w:r>
              <w:rPr>
                <w:rFonts w:ascii="Arial" w:hAnsi="Arial" w:cs="Arial"/>
                <w:sz w:val="20"/>
              </w:rPr>
              <w:t xml:space="preserve">3.706.017   </w:t>
            </w:r>
          </w:p>
        </w:tc>
        <w:tc>
          <w:tcPr>
            <w:tcW w:w="1229" w:type="pct"/>
            <w:tcBorders>
              <w:top w:val="single" w:sz="4" w:space="0" w:color="auto"/>
              <w:left w:val="single" w:sz="4" w:space="0" w:color="auto"/>
              <w:bottom w:val="single" w:sz="4" w:space="0" w:color="auto"/>
              <w:right w:val="single" w:sz="4" w:space="0" w:color="auto"/>
            </w:tcBorders>
            <w:hideMark/>
          </w:tcPr>
          <w:p w14:paraId="017CD582" w14:textId="77777777" w:rsidR="004625DA" w:rsidRDefault="004625DA">
            <w:pPr>
              <w:spacing w:line="360" w:lineRule="auto"/>
              <w:jc w:val="center"/>
              <w:rPr>
                <w:rFonts w:ascii="Arial" w:hAnsi="Arial" w:cs="Arial"/>
                <w:sz w:val="20"/>
              </w:rPr>
            </w:pPr>
            <w:r>
              <w:rPr>
                <w:rFonts w:ascii="Arial" w:hAnsi="Arial" w:cs="Arial"/>
                <w:sz w:val="20"/>
              </w:rPr>
              <w:t xml:space="preserve">20.418   </w:t>
            </w:r>
          </w:p>
        </w:tc>
        <w:tc>
          <w:tcPr>
            <w:tcW w:w="1475" w:type="pct"/>
            <w:tcBorders>
              <w:top w:val="single" w:sz="4" w:space="0" w:color="auto"/>
              <w:left w:val="single" w:sz="4" w:space="0" w:color="auto"/>
              <w:bottom w:val="single" w:sz="4" w:space="0" w:color="auto"/>
              <w:right w:val="single" w:sz="4" w:space="0" w:color="auto"/>
            </w:tcBorders>
            <w:hideMark/>
          </w:tcPr>
          <w:p w14:paraId="2D178C68" w14:textId="77777777" w:rsidR="004625DA" w:rsidRDefault="004625DA">
            <w:pPr>
              <w:spacing w:line="360" w:lineRule="auto"/>
              <w:ind w:left="-24"/>
              <w:jc w:val="center"/>
              <w:rPr>
                <w:rFonts w:ascii="Arial" w:hAnsi="Arial" w:cs="Arial"/>
                <w:sz w:val="20"/>
              </w:rPr>
            </w:pPr>
            <w:r>
              <w:rPr>
                <w:rFonts w:ascii="Arial" w:hAnsi="Arial" w:cs="Arial"/>
                <w:sz w:val="20"/>
              </w:rPr>
              <w:t xml:space="preserve">51,5     </w:t>
            </w:r>
          </w:p>
        </w:tc>
      </w:tr>
      <w:tr w:rsidR="004625DA" w14:paraId="6738E578"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699E1D83" w14:textId="77777777" w:rsidR="004625DA" w:rsidRDefault="004625DA">
            <w:pPr>
              <w:spacing w:line="360" w:lineRule="auto"/>
              <w:ind w:left="-108"/>
              <w:jc w:val="center"/>
              <w:rPr>
                <w:rFonts w:ascii="Arial" w:hAnsi="Arial" w:cs="Arial"/>
                <w:sz w:val="20"/>
              </w:rPr>
            </w:pPr>
            <w:r>
              <w:rPr>
                <w:rFonts w:ascii="Arial" w:hAnsi="Arial" w:cs="Arial"/>
                <w:sz w:val="20"/>
              </w:rPr>
              <w:t>2017</w:t>
            </w:r>
          </w:p>
        </w:tc>
        <w:tc>
          <w:tcPr>
            <w:tcW w:w="1559" w:type="pct"/>
            <w:tcBorders>
              <w:top w:val="single" w:sz="4" w:space="0" w:color="auto"/>
              <w:left w:val="single" w:sz="4" w:space="0" w:color="auto"/>
              <w:bottom w:val="single" w:sz="4" w:space="0" w:color="auto"/>
              <w:right w:val="single" w:sz="4" w:space="0" w:color="auto"/>
            </w:tcBorders>
            <w:hideMark/>
          </w:tcPr>
          <w:p w14:paraId="71DF1D74" w14:textId="77777777" w:rsidR="004625DA" w:rsidRDefault="004625DA">
            <w:pPr>
              <w:spacing w:line="360" w:lineRule="auto"/>
              <w:ind w:left="-55"/>
              <w:jc w:val="center"/>
              <w:rPr>
                <w:rFonts w:ascii="Arial" w:hAnsi="Arial" w:cs="Arial"/>
                <w:sz w:val="20"/>
              </w:rPr>
            </w:pPr>
            <w:r>
              <w:rPr>
                <w:rFonts w:ascii="Arial" w:hAnsi="Arial" w:cs="Arial"/>
                <w:sz w:val="20"/>
              </w:rPr>
              <w:t>3.781.564</w:t>
            </w:r>
          </w:p>
        </w:tc>
        <w:tc>
          <w:tcPr>
            <w:tcW w:w="1229" w:type="pct"/>
            <w:tcBorders>
              <w:top w:val="single" w:sz="4" w:space="0" w:color="auto"/>
              <w:left w:val="single" w:sz="4" w:space="0" w:color="auto"/>
              <w:bottom w:val="single" w:sz="4" w:space="0" w:color="auto"/>
              <w:right w:val="single" w:sz="4" w:space="0" w:color="auto"/>
            </w:tcBorders>
            <w:hideMark/>
          </w:tcPr>
          <w:p w14:paraId="1779D671" w14:textId="77777777" w:rsidR="004625DA" w:rsidRDefault="004625DA">
            <w:pPr>
              <w:spacing w:line="360" w:lineRule="auto"/>
              <w:jc w:val="center"/>
              <w:rPr>
                <w:rFonts w:ascii="Arial" w:hAnsi="Arial" w:cs="Arial"/>
                <w:sz w:val="20"/>
              </w:rPr>
            </w:pPr>
            <w:r>
              <w:rPr>
                <w:rFonts w:ascii="Arial" w:hAnsi="Arial" w:cs="Arial"/>
                <w:sz w:val="20"/>
              </w:rPr>
              <w:t>20.712</w:t>
            </w:r>
          </w:p>
        </w:tc>
        <w:tc>
          <w:tcPr>
            <w:tcW w:w="1475" w:type="pct"/>
            <w:tcBorders>
              <w:top w:val="single" w:sz="4" w:space="0" w:color="auto"/>
              <w:left w:val="single" w:sz="4" w:space="0" w:color="auto"/>
              <w:bottom w:val="single" w:sz="4" w:space="0" w:color="auto"/>
              <w:right w:val="single" w:sz="4" w:space="0" w:color="auto"/>
            </w:tcBorders>
            <w:hideMark/>
          </w:tcPr>
          <w:p w14:paraId="382464B9" w14:textId="77777777" w:rsidR="004625DA" w:rsidRDefault="004625DA">
            <w:pPr>
              <w:spacing w:line="360" w:lineRule="auto"/>
              <w:ind w:left="-24"/>
              <w:jc w:val="center"/>
              <w:rPr>
                <w:rFonts w:ascii="Arial" w:hAnsi="Arial" w:cs="Arial"/>
                <w:sz w:val="20"/>
              </w:rPr>
            </w:pPr>
            <w:r>
              <w:rPr>
                <w:rFonts w:ascii="Arial" w:hAnsi="Arial" w:cs="Arial"/>
                <w:sz w:val="20"/>
              </w:rPr>
              <w:t>50,5</w:t>
            </w:r>
          </w:p>
        </w:tc>
      </w:tr>
      <w:tr w:rsidR="004625DA" w14:paraId="5C7E0DF3"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0CC82BC0" w14:textId="77777777" w:rsidR="004625DA" w:rsidRDefault="004625DA">
            <w:pPr>
              <w:spacing w:line="360" w:lineRule="auto"/>
              <w:ind w:left="-108"/>
              <w:jc w:val="center"/>
              <w:rPr>
                <w:rFonts w:ascii="Arial" w:hAnsi="Arial" w:cs="Arial"/>
                <w:sz w:val="20"/>
              </w:rPr>
            </w:pPr>
            <w:r>
              <w:rPr>
                <w:rFonts w:ascii="Arial" w:hAnsi="Arial" w:cs="Arial"/>
                <w:sz w:val="20"/>
              </w:rPr>
              <w:t>2018</w:t>
            </w:r>
          </w:p>
        </w:tc>
        <w:tc>
          <w:tcPr>
            <w:tcW w:w="1559" w:type="pct"/>
            <w:tcBorders>
              <w:top w:val="single" w:sz="4" w:space="0" w:color="auto"/>
              <w:left w:val="single" w:sz="4" w:space="0" w:color="auto"/>
              <w:bottom w:val="single" w:sz="4" w:space="0" w:color="auto"/>
              <w:right w:val="single" w:sz="4" w:space="0" w:color="auto"/>
            </w:tcBorders>
            <w:hideMark/>
          </w:tcPr>
          <w:p w14:paraId="76432197" w14:textId="77777777" w:rsidR="004625DA" w:rsidRDefault="004625DA">
            <w:pPr>
              <w:spacing w:line="360" w:lineRule="auto"/>
              <w:ind w:left="-55"/>
              <w:jc w:val="center"/>
              <w:rPr>
                <w:rFonts w:ascii="Arial" w:hAnsi="Arial" w:cs="Arial"/>
                <w:sz w:val="20"/>
              </w:rPr>
            </w:pPr>
            <w:r>
              <w:rPr>
                <w:rFonts w:ascii="Arial" w:hAnsi="Arial" w:cs="Arial"/>
                <w:sz w:val="20"/>
                <w:lang w:eastAsia="de-DE"/>
              </w:rPr>
              <w:t>3.911.781</w:t>
            </w:r>
          </w:p>
        </w:tc>
        <w:tc>
          <w:tcPr>
            <w:tcW w:w="1229" w:type="pct"/>
            <w:tcBorders>
              <w:top w:val="single" w:sz="4" w:space="0" w:color="auto"/>
              <w:left w:val="single" w:sz="4" w:space="0" w:color="auto"/>
              <w:bottom w:val="single" w:sz="4" w:space="0" w:color="auto"/>
              <w:right w:val="single" w:sz="4" w:space="0" w:color="auto"/>
            </w:tcBorders>
            <w:hideMark/>
          </w:tcPr>
          <w:p w14:paraId="086C8A95" w14:textId="77777777" w:rsidR="004625DA" w:rsidRDefault="004625DA">
            <w:pPr>
              <w:spacing w:line="360" w:lineRule="auto"/>
              <w:jc w:val="center"/>
              <w:rPr>
                <w:rFonts w:ascii="Arial" w:hAnsi="Arial" w:cs="Arial"/>
                <w:sz w:val="20"/>
              </w:rPr>
            </w:pPr>
            <w:r>
              <w:rPr>
                <w:rFonts w:ascii="Arial" w:hAnsi="Arial" w:cs="Arial"/>
                <w:sz w:val="20"/>
                <w:lang w:eastAsia="de-DE"/>
              </w:rPr>
              <w:t>21 504</w:t>
            </w:r>
          </w:p>
        </w:tc>
        <w:tc>
          <w:tcPr>
            <w:tcW w:w="1475" w:type="pct"/>
            <w:tcBorders>
              <w:top w:val="single" w:sz="4" w:space="0" w:color="auto"/>
              <w:left w:val="single" w:sz="4" w:space="0" w:color="auto"/>
              <w:bottom w:val="single" w:sz="4" w:space="0" w:color="auto"/>
              <w:right w:val="single" w:sz="4" w:space="0" w:color="auto"/>
            </w:tcBorders>
            <w:hideMark/>
          </w:tcPr>
          <w:p w14:paraId="470D18D2" w14:textId="77777777" w:rsidR="004625DA" w:rsidRDefault="004625DA">
            <w:pPr>
              <w:spacing w:line="360" w:lineRule="auto"/>
              <w:ind w:left="-24"/>
              <w:jc w:val="center"/>
              <w:rPr>
                <w:rFonts w:ascii="Arial" w:hAnsi="Arial" w:cs="Arial"/>
                <w:sz w:val="20"/>
              </w:rPr>
            </w:pPr>
            <w:r>
              <w:rPr>
                <w:rFonts w:ascii="Arial" w:hAnsi="Arial" w:cs="Arial"/>
                <w:sz w:val="20"/>
                <w:lang w:eastAsia="de-DE"/>
              </w:rPr>
              <w:t>50,3</w:t>
            </w:r>
          </w:p>
        </w:tc>
      </w:tr>
      <w:tr w:rsidR="004625DA" w14:paraId="3D48E5C9"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6AE9FF10" w14:textId="77777777" w:rsidR="004625DA" w:rsidRDefault="004625DA">
            <w:pPr>
              <w:spacing w:line="360" w:lineRule="auto"/>
              <w:ind w:left="-108"/>
              <w:jc w:val="center"/>
              <w:rPr>
                <w:rFonts w:ascii="Arial" w:hAnsi="Arial" w:cs="Arial"/>
                <w:sz w:val="20"/>
              </w:rPr>
            </w:pPr>
            <w:r>
              <w:rPr>
                <w:rFonts w:ascii="Arial" w:hAnsi="Arial" w:cs="Arial"/>
                <w:sz w:val="20"/>
              </w:rPr>
              <w:t>2019</w:t>
            </w:r>
          </w:p>
        </w:tc>
        <w:tc>
          <w:tcPr>
            <w:tcW w:w="1559" w:type="pct"/>
            <w:tcBorders>
              <w:top w:val="single" w:sz="4" w:space="0" w:color="auto"/>
              <w:left w:val="single" w:sz="4" w:space="0" w:color="auto"/>
              <w:bottom w:val="single" w:sz="4" w:space="0" w:color="auto"/>
              <w:right w:val="single" w:sz="4" w:space="0" w:color="auto"/>
            </w:tcBorders>
            <w:hideMark/>
          </w:tcPr>
          <w:p w14:paraId="2DEAF636" w14:textId="77777777" w:rsidR="004625DA" w:rsidRDefault="004625DA">
            <w:pPr>
              <w:spacing w:line="360" w:lineRule="auto"/>
              <w:ind w:left="-55"/>
              <w:jc w:val="center"/>
              <w:rPr>
                <w:rFonts w:ascii="Arial" w:hAnsi="Arial" w:cs="Arial"/>
                <w:sz w:val="20"/>
                <w:lang w:eastAsia="de-DE"/>
              </w:rPr>
            </w:pPr>
            <w:r>
              <w:rPr>
                <w:rFonts w:ascii="Arial" w:hAnsi="Arial" w:cs="Arial"/>
                <w:sz w:val="20"/>
                <w:lang w:eastAsia="de-DE"/>
              </w:rPr>
              <w:t>4.086.683</w:t>
            </w:r>
          </w:p>
        </w:tc>
        <w:tc>
          <w:tcPr>
            <w:tcW w:w="1229" w:type="pct"/>
            <w:tcBorders>
              <w:top w:val="single" w:sz="4" w:space="0" w:color="auto"/>
              <w:left w:val="single" w:sz="4" w:space="0" w:color="auto"/>
              <w:bottom w:val="single" w:sz="4" w:space="0" w:color="auto"/>
              <w:right w:val="single" w:sz="4" w:space="0" w:color="auto"/>
            </w:tcBorders>
            <w:hideMark/>
          </w:tcPr>
          <w:p w14:paraId="29F43096" w14:textId="77777777" w:rsidR="004625DA" w:rsidRDefault="004625DA">
            <w:pPr>
              <w:spacing w:line="360" w:lineRule="auto"/>
              <w:jc w:val="center"/>
              <w:rPr>
                <w:rFonts w:ascii="Arial" w:hAnsi="Arial" w:cs="Arial"/>
                <w:sz w:val="20"/>
                <w:lang w:eastAsia="de-DE"/>
              </w:rPr>
            </w:pPr>
            <w:r>
              <w:rPr>
                <w:rFonts w:ascii="Arial" w:hAnsi="Arial" w:cs="Arial"/>
                <w:sz w:val="20"/>
                <w:lang w:eastAsia="de-DE"/>
              </w:rPr>
              <w:t>22.122</w:t>
            </w:r>
          </w:p>
        </w:tc>
        <w:tc>
          <w:tcPr>
            <w:tcW w:w="1475" w:type="pct"/>
            <w:tcBorders>
              <w:top w:val="single" w:sz="4" w:space="0" w:color="auto"/>
              <w:left w:val="single" w:sz="4" w:space="0" w:color="auto"/>
              <w:bottom w:val="single" w:sz="4" w:space="0" w:color="auto"/>
              <w:right w:val="single" w:sz="4" w:space="0" w:color="auto"/>
            </w:tcBorders>
            <w:hideMark/>
          </w:tcPr>
          <w:p w14:paraId="17F8C276" w14:textId="77777777" w:rsidR="004625DA" w:rsidRDefault="004625DA">
            <w:pPr>
              <w:spacing w:line="360" w:lineRule="auto"/>
              <w:ind w:left="-24"/>
              <w:jc w:val="center"/>
              <w:rPr>
                <w:rFonts w:ascii="Arial" w:hAnsi="Arial" w:cs="Arial"/>
                <w:sz w:val="20"/>
                <w:lang w:eastAsia="de-DE"/>
              </w:rPr>
            </w:pPr>
            <w:r>
              <w:rPr>
                <w:rFonts w:ascii="Arial" w:hAnsi="Arial" w:cs="Arial"/>
                <w:sz w:val="20"/>
                <w:lang w:eastAsia="de-DE"/>
              </w:rPr>
              <w:t>50,7</w:t>
            </w:r>
          </w:p>
        </w:tc>
      </w:tr>
      <w:tr w:rsidR="004625DA" w14:paraId="59C580AF"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30A41D59" w14:textId="77777777" w:rsidR="004625DA" w:rsidRDefault="004625DA">
            <w:pPr>
              <w:spacing w:line="360" w:lineRule="auto"/>
              <w:ind w:left="-108"/>
              <w:jc w:val="center"/>
              <w:rPr>
                <w:rFonts w:ascii="Arial" w:hAnsi="Arial" w:cs="Arial"/>
                <w:sz w:val="20"/>
              </w:rPr>
            </w:pPr>
            <w:r>
              <w:rPr>
                <w:rFonts w:ascii="Arial" w:hAnsi="Arial" w:cs="Arial"/>
                <w:sz w:val="20"/>
              </w:rPr>
              <w:lastRenderedPageBreak/>
              <w:t>2020*</w:t>
            </w:r>
          </w:p>
        </w:tc>
        <w:tc>
          <w:tcPr>
            <w:tcW w:w="1559" w:type="pct"/>
            <w:tcBorders>
              <w:top w:val="single" w:sz="4" w:space="0" w:color="auto"/>
              <w:left w:val="single" w:sz="4" w:space="0" w:color="auto"/>
              <w:bottom w:val="single" w:sz="4" w:space="0" w:color="auto"/>
              <w:right w:val="single" w:sz="4" w:space="0" w:color="auto"/>
            </w:tcBorders>
            <w:hideMark/>
          </w:tcPr>
          <w:p w14:paraId="2306A431" w14:textId="77777777" w:rsidR="004625DA" w:rsidRDefault="004625DA">
            <w:pPr>
              <w:spacing w:line="360" w:lineRule="auto"/>
              <w:ind w:left="-55"/>
              <w:jc w:val="center"/>
              <w:rPr>
                <w:rFonts w:ascii="Arial" w:hAnsi="Arial" w:cs="Arial"/>
                <w:sz w:val="20"/>
                <w:lang w:eastAsia="de-DE"/>
              </w:rPr>
            </w:pPr>
            <w:r>
              <w:rPr>
                <w:rFonts w:ascii="Arial" w:hAnsi="Arial" w:cs="Arial"/>
                <w:sz w:val="20"/>
                <w:lang w:eastAsia="de-DE"/>
              </w:rPr>
              <w:t>1.648.103</w:t>
            </w:r>
          </w:p>
        </w:tc>
        <w:tc>
          <w:tcPr>
            <w:tcW w:w="1229" w:type="pct"/>
            <w:tcBorders>
              <w:top w:val="single" w:sz="4" w:space="0" w:color="auto"/>
              <w:left w:val="single" w:sz="4" w:space="0" w:color="auto"/>
              <w:bottom w:val="single" w:sz="4" w:space="0" w:color="auto"/>
              <w:right w:val="single" w:sz="4" w:space="0" w:color="auto"/>
            </w:tcBorders>
            <w:hideMark/>
          </w:tcPr>
          <w:p w14:paraId="50D5C2DE" w14:textId="77777777" w:rsidR="004625DA" w:rsidRDefault="004625DA">
            <w:pPr>
              <w:spacing w:line="360" w:lineRule="auto"/>
              <w:jc w:val="center"/>
              <w:rPr>
                <w:rFonts w:ascii="Arial" w:hAnsi="Arial" w:cs="Arial"/>
                <w:sz w:val="20"/>
                <w:lang w:eastAsia="de-DE"/>
              </w:rPr>
            </w:pPr>
            <w:r>
              <w:rPr>
                <w:rFonts w:ascii="Arial" w:hAnsi="Arial" w:cs="Arial"/>
                <w:sz w:val="20"/>
                <w:lang w:eastAsia="de-DE"/>
              </w:rPr>
              <w:t>19.894</w:t>
            </w:r>
          </w:p>
        </w:tc>
        <w:tc>
          <w:tcPr>
            <w:tcW w:w="1475" w:type="pct"/>
            <w:tcBorders>
              <w:top w:val="single" w:sz="4" w:space="0" w:color="auto"/>
              <w:left w:val="single" w:sz="4" w:space="0" w:color="auto"/>
              <w:bottom w:val="single" w:sz="4" w:space="0" w:color="auto"/>
              <w:right w:val="single" w:sz="4" w:space="0" w:color="auto"/>
            </w:tcBorders>
            <w:hideMark/>
          </w:tcPr>
          <w:p w14:paraId="33A19B09" w14:textId="77777777" w:rsidR="004625DA" w:rsidRDefault="004625DA">
            <w:pPr>
              <w:spacing w:line="360" w:lineRule="auto"/>
              <w:ind w:left="-24"/>
              <w:jc w:val="center"/>
              <w:rPr>
                <w:rFonts w:ascii="Arial" w:hAnsi="Arial" w:cs="Arial"/>
                <w:sz w:val="20"/>
                <w:lang w:eastAsia="de-DE"/>
              </w:rPr>
            </w:pPr>
            <w:r>
              <w:rPr>
                <w:rFonts w:ascii="Arial" w:hAnsi="Arial" w:cs="Arial"/>
                <w:sz w:val="20"/>
                <w:lang w:eastAsia="de-DE"/>
              </w:rPr>
              <w:t>24,3</w:t>
            </w:r>
          </w:p>
        </w:tc>
      </w:tr>
      <w:tr w:rsidR="004625DA" w14:paraId="303301B5"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08E6A04E" w14:textId="77777777" w:rsidR="004625DA" w:rsidRDefault="004625DA">
            <w:pPr>
              <w:spacing w:line="360" w:lineRule="auto"/>
              <w:ind w:left="-108"/>
              <w:jc w:val="center"/>
              <w:rPr>
                <w:rFonts w:ascii="Arial" w:hAnsi="Arial" w:cs="Arial"/>
                <w:sz w:val="20"/>
              </w:rPr>
            </w:pPr>
            <w:r>
              <w:rPr>
                <w:rFonts w:ascii="Arial" w:hAnsi="Arial" w:cs="Arial"/>
                <w:sz w:val="20"/>
              </w:rPr>
              <w:t>2021</w:t>
            </w:r>
          </w:p>
        </w:tc>
        <w:tc>
          <w:tcPr>
            <w:tcW w:w="1559" w:type="pct"/>
            <w:tcBorders>
              <w:top w:val="single" w:sz="4" w:space="0" w:color="auto"/>
              <w:left w:val="single" w:sz="4" w:space="0" w:color="auto"/>
              <w:bottom w:val="single" w:sz="4" w:space="0" w:color="auto"/>
              <w:right w:val="single" w:sz="4" w:space="0" w:color="auto"/>
            </w:tcBorders>
            <w:hideMark/>
          </w:tcPr>
          <w:p w14:paraId="12A084F0" w14:textId="77777777" w:rsidR="004625DA" w:rsidRDefault="004625DA">
            <w:pPr>
              <w:spacing w:line="360" w:lineRule="auto"/>
              <w:ind w:left="-55"/>
              <w:jc w:val="center"/>
              <w:rPr>
                <w:rFonts w:ascii="Arial" w:hAnsi="Arial" w:cs="Arial"/>
                <w:sz w:val="20"/>
                <w:lang w:eastAsia="de-DE"/>
              </w:rPr>
            </w:pPr>
            <w:r>
              <w:rPr>
                <w:rFonts w:ascii="Arial" w:hAnsi="Arial" w:cs="Arial"/>
                <w:sz w:val="20"/>
                <w:lang w:eastAsia="de-DE"/>
              </w:rPr>
              <w:t>1.629.238</w:t>
            </w:r>
          </w:p>
        </w:tc>
        <w:tc>
          <w:tcPr>
            <w:tcW w:w="1229" w:type="pct"/>
            <w:tcBorders>
              <w:top w:val="single" w:sz="4" w:space="0" w:color="auto"/>
              <w:left w:val="single" w:sz="4" w:space="0" w:color="auto"/>
              <w:bottom w:val="single" w:sz="4" w:space="0" w:color="auto"/>
              <w:right w:val="single" w:sz="4" w:space="0" w:color="auto"/>
            </w:tcBorders>
            <w:hideMark/>
          </w:tcPr>
          <w:p w14:paraId="3318B24C" w14:textId="77777777" w:rsidR="004625DA" w:rsidRDefault="004625DA">
            <w:pPr>
              <w:spacing w:line="360" w:lineRule="auto"/>
              <w:jc w:val="center"/>
              <w:rPr>
                <w:rFonts w:ascii="Arial" w:hAnsi="Arial" w:cs="Arial"/>
                <w:sz w:val="20"/>
                <w:lang w:eastAsia="de-DE"/>
              </w:rPr>
            </w:pPr>
            <w:r>
              <w:rPr>
                <w:rFonts w:ascii="Arial" w:hAnsi="Arial" w:cs="Arial"/>
                <w:sz w:val="20"/>
                <w:lang w:eastAsia="de-DE"/>
              </w:rPr>
              <w:t>20.618</w:t>
            </w:r>
          </w:p>
        </w:tc>
        <w:tc>
          <w:tcPr>
            <w:tcW w:w="1475" w:type="pct"/>
            <w:tcBorders>
              <w:top w:val="single" w:sz="4" w:space="0" w:color="auto"/>
              <w:left w:val="single" w:sz="4" w:space="0" w:color="auto"/>
              <w:bottom w:val="single" w:sz="4" w:space="0" w:color="auto"/>
              <w:right w:val="single" w:sz="4" w:space="0" w:color="auto"/>
            </w:tcBorders>
            <w:hideMark/>
          </w:tcPr>
          <w:p w14:paraId="557CCF8C" w14:textId="77777777" w:rsidR="004625DA" w:rsidRDefault="004625DA">
            <w:pPr>
              <w:spacing w:line="360" w:lineRule="auto"/>
              <w:ind w:left="-24"/>
              <w:jc w:val="center"/>
              <w:rPr>
                <w:rFonts w:ascii="Arial" w:hAnsi="Arial" w:cs="Arial"/>
                <w:sz w:val="20"/>
                <w:lang w:eastAsia="de-DE"/>
              </w:rPr>
            </w:pPr>
            <w:r>
              <w:rPr>
                <w:rFonts w:ascii="Arial" w:hAnsi="Arial" w:cs="Arial"/>
                <w:sz w:val="20"/>
                <w:lang w:eastAsia="de-DE"/>
              </w:rPr>
              <w:t>22,3</w:t>
            </w:r>
          </w:p>
        </w:tc>
      </w:tr>
      <w:tr w:rsidR="004625DA" w14:paraId="04F6A135"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hideMark/>
          </w:tcPr>
          <w:p w14:paraId="2FD53A0C" w14:textId="77777777" w:rsidR="004625DA" w:rsidRDefault="004625DA">
            <w:pPr>
              <w:spacing w:line="360" w:lineRule="auto"/>
              <w:ind w:left="-108"/>
              <w:jc w:val="center"/>
              <w:rPr>
                <w:rFonts w:ascii="Arial" w:hAnsi="Arial" w:cs="Arial"/>
                <w:sz w:val="20"/>
              </w:rPr>
            </w:pPr>
            <w:r>
              <w:rPr>
                <w:rFonts w:ascii="Arial" w:hAnsi="Arial" w:cs="Arial"/>
                <w:sz w:val="20"/>
              </w:rPr>
              <w:t>2022</w:t>
            </w:r>
          </w:p>
        </w:tc>
        <w:tc>
          <w:tcPr>
            <w:tcW w:w="1559" w:type="pct"/>
            <w:tcBorders>
              <w:top w:val="single" w:sz="4" w:space="0" w:color="auto"/>
              <w:left w:val="single" w:sz="4" w:space="0" w:color="auto"/>
              <w:bottom w:val="single" w:sz="4" w:space="0" w:color="auto"/>
              <w:right w:val="single" w:sz="4" w:space="0" w:color="auto"/>
            </w:tcBorders>
            <w:hideMark/>
          </w:tcPr>
          <w:p w14:paraId="2220A82A" w14:textId="77777777" w:rsidR="004625DA" w:rsidRDefault="004625DA">
            <w:pPr>
              <w:spacing w:line="360" w:lineRule="auto"/>
              <w:ind w:left="-55"/>
              <w:jc w:val="center"/>
              <w:rPr>
                <w:rFonts w:ascii="Arial" w:hAnsi="Arial" w:cs="Arial"/>
                <w:sz w:val="20"/>
                <w:lang w:eastAsia="de-DE"/>
              </w:rPr>
            </w:pPr>
            <w:r>
              <w:rPr>
                <w:rFonts w:ascii="Arial" w:hAnsi="Arial" w:cs="Arial"/>
                <w:sz w:val="20"/>
                <w:lang w:eastAsia="de-DE"/>
              </w:rPr>
              <w:t>3.305.813</w:t>
            </w:r>
          </w:p>
        </w:tc>
        <w:tc>
          <w:tcPr>
            <w:tcW w:w="1229" w:type="pct"/>
            <w:tcBorders>
              <w:top w:val="single" w:sz="4" w:space="0" w:color="auto"/>
              <w:left w:val="single" w:sz="4" w:space="0" w:color="auto"/>
              <w:bottom w:val="single" w:sz="4" w:space="0" w:color="auto"/>
              <w:right w:val="single" w:sz="4" w:space="0" w:color="auto"/>
            </w:tcBorders>
            <w:hideMark/>
          </w:tcPr>
          <w:p w14:paraId="59E029E0" w14:textId="77777777" w:rsidR="004625DA" w:rsidRDefault="004625DA">
            <w:pPr>
              <w:spacing w:line="360" w:lineRule="auto"/>
              <w:jc w:val="center"/>
              <w:rPr>
                <w:rFonts w:ascii="Arial" w:hAnsi="Arial" w:cs="Arial"/>
                <w:sz w:val="20"/>
                <w:lang w:eastAsia="de-DE"/>
              </w:rPr>
            </w:pPr>
            <w:r>
              <w:rPr>
                <w:rFonts w:ascii="Arial" w:hAnsi="Arial" w:cs="Arial"/>
                <w:sz w:val="20"/>
                <w:lang w:eastAsia="de-DE"/>
              </w:rPr>
              <w:t>23.073</w:t>
            </w:r>
          </w:p>
        </w:tc>
        <w:tc>
          <w:tcPr>
            <w:tcW w:w="1475" w:type="pct"/>
            <w:tcBorders>
              <w:top w:val="single" w:sz="4" w:space="0" w:color="auto"/>
              <w:left w:val="single" w:sz="4" w:space="0" w:color="auto"/>
              <w:bottom w:val="single" w:sz="4" w:space="0" w:color="auto"/>
              <w:right w:val="single" w:sz="4" w:space="0" w:color="auto"/>
            </w:tcBorders>
            <w:hideMark/>
          </w:tcPr>
          <w:p w14:paraId="07B34F52" w14:textId="77777777" w:rsidR="004625DA" w:rsidRDefault="004625DA">
            <w:pPr>
              <w:spacing w:line="360" w:lineRule="auto"/>
              <w:ind w:left="-24"/>
              <w:jc w:val="center"/>
              <w:rPr>
                <w:rFonts w:ascii="Arial" w:hAnsi="Arial" w:cs="Arial"/>
                <w:sz w:val="20"/>
                <w:lang w:eastAsia="de-DE"/>
              </w:rPr>
            </w:pPr>
            <w:r>
              <w:rPr>
                <w:rFonts w:ascii="Arial" w:hAnsi="Arial" w:cs="Arial"/>
                <w:sz w:val="20"/>
                <w:lang w:eastAsia="de-DE"/>
              </w:rPr>
              <w:t>39,0</w:t>
            </w:r>
          </w:p>
        </w:tc>
      </w:tr>
      <w:tr w:rsidR="00B852F4" w14:paraId="186B035A"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tcPr>
          <w:p w14:paraId="4AC72D19" w14:textId="6A6E9813" w:rsidR="00B852F4" w:rsidRDefault="00B852F4">
            <w:pPr>
              <w:spacing w:line="360" w:lineRule="auto"/>
              <w:ind w:left="-108"/>
              <w:jc w:val="center"/>
              <w:rPr>
                <w:rFonts w:ascii="Arial" w:hAnsi="Arial" w:cs="Arial"/>
                <w:sz w:val="20"/>
              </w:rPr>
            </w:pPr>
            <w:r>
              <w:rPr>
                <w:rFonts w:ascii="Arial" w:hAnsi="Arial" w:cs="Arial"/>
                <w:sz w:val="20"/>
              </w:rPr>
              <w:t>2023</w:t>
            </w:r>
          </w:p>
        </w:tc>
        <w:tc>
          <w:tcPr>
            <w:tcW w:w="1559" w:type="pct"/>
            <w:tcBorders>
              <w:top w:val="single" w:sz="4" w:space="0" w:color="auto"/>
              <w:left w:val="single" w:sz="4" w:space="0" w:color="auto"/>
              <w:bottom w:val="single" w:sz="4" w:space="0" w:color="auto"/>
              <w:right w:val="single" w:sz="4" w:space="0" w:color="auto"/>
            </w:tcBorders>
          </w:tcPr>
          <w:p w14:paraId="5619E568" w14:textId="456DFBEF" w:rsidR="00B852F4" w:rsidRDefault="00B852F4">
            <w:pPr>
              <w:spacing w:line="360" w:lineRule="auto"/>
              <w:ind w:left="-55"/>
              <w:jc w:val="center"/>
              <w:rPr>
                <w:rFonts w:ascii="Arial" w:hAnsi="Arial" w:cs="Arial"/>
                <w:sz w:val="20"/>
                <w:lang w:eastAsia="de-DE"/>
              </w:rPr>
            </w:pPr>
            <w:r>
              <w:rPr>
                <w:rFonts w:ascii="Arial" w:hAnsi="Arial" w:cs="Arial"/>
                <w:sz w:val="20"/>
                <w:lang w:eastAsia="de-DE"/>
              </w:rPr>
              <w:t>4.060.237</w:t>
            </w:r>
          </w:p>
        </w:tc>
        <w:tc>
          <w:tcPr>
            <w:tcW w:w="1229" w:type="pct"/>
            <w:tcBorders>
              <w:top w:val="single" w:sz="4" w:space="0" w:color="auto"/>
              <w:left w:val="single" w:sz="4" w:space="0" w:color="auto"/>
              <w:bottom w:val="single" w:sz="4" w:space="0" w:color="auto"/>
              <w:right w:val="single" w:sz="4" w:space="0" w:color="auto"/>
            </w:tcBorders>
          </w:tcPr>
          <w:p w14:paraId="3A82B201" w14:textId="3A9A5E18" w:rsidR="00B852F4" w:rsidRDefault="00B852F4">
            <w:pPr>
              <w:spacing w:line="360" w:lineRule="auto"/>
              <w:jc w:val="center"/>
              <w:rPr>
                <w:rFonts w:ascii="Arial" w:hAnsi="Arial" w:cs="Arial"/>
                <w:sz w:val="20"/>
                <w:lang w:eastAsia="de-DE"/>
              </w:rPr>
            </w:pPr>
            <w:r>
              <w:rPr>
                <w:rFonts w:ascii="Arial" w:hAnsi="Arial" w:cs="Arial"/>
                <w:sz w:val="20"/>
                <w:lang w:eastAsia="de-DE"/>
              </w:rPr>
              <w:t>24.124</w:t>
            </w:r>
          </w:p>
        </w:tc>
        <w:tc>
          <w:tcPr>
            <w:tcW w:w="1475" w:type="pct"/>
            <w:tcBorders>
              <w:top w:val="single" w:sz="4" w:space="0" w:color="auto"/>
              <w:left w:val="single" w:sz="4" w:space="0" w:color="auto"/>
              <w:bottom w:val="single" w:sz="4" w:space="0" w:color="auto"/>
              <w:right w:val="single" w:sz="4" w:space="0" w:color="auto"/>
            </w:tcBorders>
          </w:tcPr>
          <w:p w14:paraId="42F3A76E" w14:textId="6501D3D5" w:rsidR="00B852F4" w:rsidRDefault="00B852F4">
            <w:pPr>
              <w:spacing w:line="360" w:lineRule="auto"/>
              <w:ind w:left="-24"/>
              <w:jc w:val="center"/>
              <w:rPr>
                <w:rFonts w:ascii="Arial" w:hAnsi="Arial" w:cs="Arial"/>
                <w:sz w:val="20"/>
                <w:lang w:eastAsia="de-DE"/>
              </w:rPr>
            </w:pPr>
            <w:r>
              <w:rPr>
                <w:rFonts w:ascii="Arial" w:hAnsi="Arial" w:cs="Arial"/>
                <w:sz w:val="20"/>
                <w:lang w:eastAsia="de-DE"/>
              </w:rPr>
              <w:t>46,4</w:t>
            </w:r>
          </w:p>
        </w:tc>
      </w:tr>
      <w:tr w:rsidR="003B7011" w14:paraId="00FD3C6B"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tcPr>
          <w:p w14:paraId="333D0D2D" w14:textId="578DE8AD" w:rsidR="003B7011" w:rsidRDefault="003B7011">
            <w:pPr>
              <w:spacing w:line="360" w:lineRule="auto"/>
              <w:ind w:left="-108"/>
              <w:jc w:val="center"/>
              <w:rPr>
                <w:rFonts w:ascii="Arial" w:hAnsi="Arial" w:cs="Arial"/>
                <w:sz w:val="20"/>
              </w:rPr>
            </w:pPr>
            <w:r>
              <w:rPr>
                <w:rFonts w:ascii="Arial" w:hAnsi="Arial" w:cs="Arial"/>
                <w:sz w:val="20"/>
              </w:rPr>
              <w:t>2024</w:t>
            </w:r>
          </w:p>
        </w:tc>
        <w:tc>
          <w:tcPr>
            <w:tcW w:w="1559" w:type="pct"/>
            <w:tcBorders>
              <w:top w:val="single" w:sz="4" w:space="0" w:color="auto"/>
              <w:left w:val="single" w:sz="4" w:space="0" w:color="auto"/>
              <w:bottom w:val="single" w:sz="4" w:space="0" w:color="auto"/>
              <w:right w:val="single" w:sz="4" w:space="0" w:color="auto"/>
            </w:tcBorders>
          </w:tcPr>
          <w:p w14:paraId="482F3D8E" w14:textId="1CAF9256" w:rsidR="003B7011" w:rsidRDefault="003B7011">
            <w:pPr>
              <w:spacing w:line="360" w:lineRule="auto"/>
              <w:ind w:left="-55"/>
              <w:jc w:val="center"/>
              <w:rPr>
                <w:rFonts w:ascii="Arial" w:hAnsi="Arial" w:cs="Arial"/>
                <w:sz w:val="20"/>
                <w:lang w:eastAsia="de-DE"/>
              </w:rPr>
            </w:pPr>
            <w:r>
              <w:rPr>
                <w:rFonts w:ascii="Arial" w:hAnsi="Arial" w:cs="Arial"/>
                <w:sz w:val="20"/>
                <w:lang w:eastAsia="de-DE"/>
              </w:rPr>
              <w:t>4.653.227</w:t>
            </w:r>
          </w:p>
        </w:tc>
        <w:tc>
          <w:tcPr>
            <w:tcW w:w="1229" w:type="pct"/>
            <w:tcBorders>
              <w:top w:val="single" w:sz="4" w:space="0" w:color="auto"/>
              <w:left w:val="single" w:sz="4" w:space="0" w:color="auto"/>
              <w:bottom w:val="single" w:sz="4" w:space="0" w:color="auto"/>
              <w:right w:val="single" w:sz="4" w:space="0" w:color="auto"/>
            </w:tcBorders>
          </w:tcPr>
          <w:p w14:paraId="575951FE" w14:textId="40BB4F6F" w:rsidR="003B7011" w:rsidRDefault="003B7011">
            <w:pPr>
              <w:spacing w:line="360" w:lineRule="auto"/>
              <w:jc w:val="center"/>
              <w:rPr>
                <w:rFonts w:ascii="Arial" w:hAnsi="Arial" w:cs="Arial"/>
                <w:sz w:val="20"/>
                <w:lang w:eastAsia="de-DE"/>
              </w:rPr>
            </w:pPr>
            <w:r>
              <w:rPr>
                <w:rFonts w:ascii="Arial" w:hAnsi="Arial" w:cs="Arial"/>
                <w:sz w:val="20"/>
                <w:lang w:eastAsia="de-DE"/>
              </w:rPr>
              <w:t>24.</w:t>
            </w:r>
            <w:r w:rsidR="006C49A7">
              <w:rPr>
                <w:rFonts w:ascii="Arial" w:hAnsi="Arial" w:cs="Arial"/>
                <w:sz w:val="20"/>
                <w:lang w:eastAsia="de-DE"/>
              </w:rPr>
              <w:t>741</w:t>
            </w:r>
          </w:p>
        </w:tc>
        <w:tc>
          <w:tcPr>
            <w:tcW w:w="1475" w:type="pct"/>
            <w:tcBorders>
              <w:top w:val="single" w:sz="4" w:space="0" w:color="auto"/>
              <w:left w:val="single" w:sz="4" w:space="0" w:color="auto"/>
              <w:bottom w:val="single" w:sz="4" w:space="0" w:color="auto"/>
              <w:right w:val="single" w:sz="4" w:space="0" w:color="auto"/>
            </w:tcBorders>
          </w:tcPr>
          <w:p w14:paraId="18AB5C36" w14:textId="05C346E9" w:rsidR="003B7011" w:rsidRDefault="003B7011">
            <w:pPr>
              <w:spacing w:line="360" w:lineRule="auto"/>
              <w:ind w:left="-24"/>
              <w:jc w:val="center"/>
              <w:rPr>
                <w:rFonts w:ascii="Arial" w:hAnsi="Arial" w:cs="Arial"/>
                <w:sz w:val="20"/>
                <w:lang w:eastAsia="de-DE"/>
              </w:rPr>
            </w:pPr>
            <w:r>
              <w:rPr>
                <w:rFonts w:ascii="Arial" w:hAnsi="Arial" w:cs="Arial"/>
                <w:sz w:val="20"/>
                <w:lang w:eastAsia="de-DE"/>
              </w:rPr>
              <w:t>52,0</w:t>
            </w:r>
          </w:p>
        </w:tc>
      </w:tr>
      <w:tr w:rsidR="006C49A7" w14:paraId="35794468" w14:textId="77777777" w:rsidTr="004625DA">
        <w:trPr>
          <w:trHeight w:val="70"/>
        </w:trPr>
        <w:tc>
          <w:tcPr>
            <w:tcW w:w="737" w:type="pct"/>
            <w:tcBorders>
              <w:top w:val="single" w:sz="4" w:space="0" w:color="auto"/>
              <w:left w:val="single" w:sz="4" w:space="0" w:color="auto"/>
              <w:bottom w:val="single" w:sz="4" w:space="0" w:color="auto"/>
              <w:right w:val="single" w:sz="4" w:space="0" w:color="auto"/>
            </w:tcBorders>
          </w:tcPr>
          <w:p w14:paraId="454A73DF" w14:textId="0593F30A" w:rsidR="006C49A7" w:rsidRDefault="006C49A7">
            <w:pPr>
              <w:spacing w:line="360" w:lineRule="auto"/>
              <w:ind w:left="-108"/>
              <w:jc w:val="center"/>
              <w:rPr>
                <w:rFonts w:ascii="Arial" w:hAnsi="Arial" w:cs="Arial"/>
                <w:sz w:val="20"/>
              </w:rPr>
            </w:pPr>
            <w:r>
              <w:rPr>
                <w:rFonts w:ascii="Arial" w:hAnsi="Arial" w:cs="Arial"/>
                <w:sz w:val="20"/>
              </w:rPr>
              <w:t>2025</w:t>
            </w:r>
          </w:p>
        </w:tc>
        <w:tc>
          <w:tcPr>
            <w:tcW w:w="1559" w:type="pct"/>
            <w:tcBorders>
              <w:top w:val="single" w:sz="4" w:space="0" w:color="auto"/>
              <w:left w:val="single" w:sz="4" w:space="0" w:color="auto"/>
              <w:bottom w:val="single" w:sz="4" w:space="0" w:color="auto"/>
              <w:right w:val="single" w:sz="4" w:space="0" w:color="auto"/>
            </w:tcBorders>
          </w:tcPr>
          <w:p w14:paraId="544C0508" w14:textId="0AE9E579" w:rsidR="006C49A7" w:rsidRDefault="006C49A7">
            <w:pPr>
              <w:spacing w:line="360" w:lineRule="auto"/>
              <w:ind w:left="-55"/>
              <w:jc w:val="center"/>
              <w:rPr>
                <w:rFonts w:ascii="Arial" w:hAnsi="Arial" w:cs="Arial"/>
                <w:sz w:val="20"/>
                <w:lang w:eastAsia="de-DE"/>
              </w:rPr>
            </w:pPr>
            <w:r>
              <w:rPr>
                <w:rFonts w:ascii="Arial" w:hAnsi="Arial" w:cs="Arial"/>
                <w:sz w:val="20"/>
                <w:lang w:eastAsia="de-DE"/>
              </w:rPr>
              <w:t>4.529.358</w:t>
            </w:r>
          </w:p>
        </w:tc>
        <w:tc>
          <w:tcPr>
            <w:tcW w:w="1229" w:type="pct"/>
            <w:tcBorders>
              <w:top w:val="single" w:sz="4" w:space="0" w:color="auto"/>
              <w:left w:val="single" w:sz="4" w:space="0" w:color="auto"/>
              <w:bottom w:val="single" w:sz="4" w:space="0" w:color="auto"/>
              <w:right w:val="single" w:sz="4" w:space="0" w:color="auto"/>
            </w:tcBorders>
          </w:tcPr>
          <w:p w14:paraId="0369E7A4" w14:textId="61D98A76" w:rsidR="006C49A7" w:rsidRDefault="006C49A7">
            <w:pPr>
              <w:spacing w:line="360" w:lineRule="auto"/>
              <w:jc w:val="center"/>
              <w:rPr>
                <w:rFonts w:ascii="Arial" w:hAnsi="Arial" w:cs="Arial"/>
                <w:sz w:val="20"/>
                <w:lang w:eastAsia="de-DE"/>
              </w:rPr>
            </w:pPr>
            <w:r>
              <w:rPr>
                <w:rFonts w:ascii="Arial" w:hAnsi="Arial" w:cs="Arial"/>
                <w:sz w:val="20"/>
                <w:lang w:eastAsia="de-DE"/>
              </w:rPr>
              <w:t>24.221</w:t>
            </w:r>
          </w:p>
        </w:tc>
        <w:tc>
          <w:tcPr>
            <w:tcW w:w="1475" w:type="pct"/>
            <w:tcBorders>
              <w:top w:val="single" w:sz="4" w:space="0" w:color="auto"/>
              <w:left w:val="single" w:sz="4" w:space="0" w:color="auto"/>
              <w:bottom w:val="single" w:sz="4" w:space="0" w:color="auto"/>
              <w:right w:val="single" w:sz="4" w:space="0" w:color="auto"/>
            </w:tcBorders>
          </w:tcPr>
          <w:p w14:paraId="10E828FE" w14:textId="7F77AC12" w:rsidR="006C49A7" w:rsidRDefault="006C49A7">
            <w:pPr>
              <w:spacing w:line="360" w:lineRule="auto"/>
              <w:ind w:left="-24"/>
              <w:jc w:val="center"/>
              <w:rPr>
                <w:rFonts w:ascii="Arial" w:hAnsi="Arial" w:cs="Arial"/>
                <w:sz w:val="20"/>
                <w:lang w:eastAsia="de-DE"/>
              </w:rPr>
            </w:pPr>
            <w:r>
              <w:rPr>
                <w:rFonts w:ascii="Arial" w:hAnsi="Arial" w:cs="Arial"/>
                <w:sz w:val="20"/>
                <w:lang w:eastAsia="de-DE"/>
              </w:rPr>
              <w:t>50,7</w:t>
            </w:r>
          </w:p>
        </w:tc>
      </w:tr>
    </w:tbl>
    <w:p w14:paraId="04932C60" w14:textId="77777777" w:rsidR="004625DA" w:rsidRDefault="004625DA" w:rsidP="004625DA">
      <w:pPr>
        <w:spacing w:line="360" w:lineRule="auto"/>
        <w:ind w:left="426"/>
        <w:rPr>
          <w:rFonts w:ascii="Arial" w:hAnsi="Arial" w:cs="Arial"/>
          <w:sz w:val="20"/>
          <w:lang w:val="en-US"/>
        </w:rPr>
      </w:pPr>
      <w:r>
        <w:rPr>
          <w:rFonts w:ascii="Arial" w:hAnsi="Arial" w:cs="Arial"/>
          <w:sz w:val="20"/>
          <w:lang w:val="en-US"/>
        </w:rPr>
        <w:t>*</w:t>
      </w:r>
      <w:r>
        <w:rPr>
          <w:lang w:val="en-US"/>
        </w:rPr>
        <w:t xml:space="preserve"> </w:t>
      </w:r>
      <w:r>
        <w:rPr>
          <w:rFonts w:ascii="Arial" w:hAnsi="Arial" w:cs="Arial"/>
          <w:sz w:val="20"/>
          <w:lang w:val="en-US"/>
        </w:rPr>
        <w:t>Due to the Corona pandemic, there were lockdowns in March / April and November / December 2020</w:t>
      </w:r>
    </w:p>
    <w:p w14:paraId="1D1A023E" w14:textId="77777777" w:rsidR="004625DA" w:rsidRDefault="004625DA" w:rsidP="004625DA">
      <w:pPr>
        <w:spacing w:line="360" w:lineRule="auto"/>
        <w:ind w:left="426"/>
        <w:rPr>
          <w:rFonts w:ascii="Arial" w:hAnsi="Arial" w:cs="Arial"/>
          <w:sz w:val="20"/>
          <w:lang w:val="en-GB"/>
        </w:rPr>
      </w:pPr>
    </w:p>
    <w:p w14:paraId="09D4D42D" w14:textId="63AC0362"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In Stuttgart there are currently </w:t>
      </w:r>
      <w:r w:rsidR="003B7011">
        <w:rPr>
          <w:rFonts w:ascii="Arial" w:hAnsi="Arial" w:cs="Arial"/>
          <w:sz w:val="20"/>
          <w:lang w:val="en-GB"/>
        </w:rPr>
        <w:t>16</w:t>
      </w:r>
      <w:r w:rsidR="009A6D49">
        <w:rPr>
          <w:rFonts w:ascii="Arial" w:hAnsi="Arial" w:cs="Arial"/>
          <w:sz w:val="20"/>
          <w:lang w:val="en-GB"/>
        </w:rPr>
        <w:t>4</w:t>
      </w:r>
      <w:r w:rsidR="003B7011">
        <w:rPr>
          <w:rFonts w:ascii="Arial" w:hAnsi="Arial" w:cs="Arial"/>
          <w:sz w:val="20"/>
          <w:lang w:val="en-GB"/>
        </w:rPr>
        <w:t xml:space="preserve"> </w:t>
      </w:r>
      <w:r>
        <w:rPr>
          <w:rFonts w:ascii="Arial" w:hAnsi="Arial" w:cs="Arial"/>
          <w:sz w:val="20"/>
          <w:lang w:val="en-GB"/>
        </w:rPr>
        <w:t xml:space="preserve">accommodation providers (providers with more than 10 beds). The average length of stay per guest is </w:t>
      </w:r>
      <w:r w:rsidR="009A6D49">
        <w:rPr>
          <w:rFonts w:ascii="Arial" w:hAnsi="Arial" w:cs="Arial"/>
          <w:sz w:val="20"/>
          <w:lang w:val="en-GB"/>
        </w:rPr>
        <w:t xml:space="preserve">1,9 </w:t>
      </w:r>
      <w:r>
        <w:rPr>
          <w:rFonts w:ascii="Arial" w:hAnsi="Arial" w:cs="Arial"/>
          <w:sz w:val="20"/>
          <w:lang w:val="en-GB"/>
        </w:rPr>
        <w:t xml:space="preserve"> days. </w:t>
      </w:r>
    </w:p>
    <w:p w14:paraId="44DC790C" w14:textId="77777777" w:rsidR="004625DA" w:rsidRDefault="004625DA" w:rsidP="004625DA">
      <w:pPr>
        <w:spacing w:line="360" w:lineRule="auto"/>
        <w:ind w:left="426"/>
        <w:rPr>
          <w:rFonts w:ascii="Arial Rounded MT Bold" w:hAnsi="Arial Rounded MT Bold" w:cs="Arial"/>
          <w:sz w:val="20"/>
          <w:lang w:val="en-GB"/>
        </w:rPr>
      </w:pPr>
    </w:p>
    <w:p w14:paraId="591C8BC3" w14:textId="590AB652" w:rsidR="004625DA" w:rsidRDefault="004625DA" w:rsidP="003B7011">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2. Source Markets by amount of overnight stays (</w:t>
      </w:r>
      <w:r w:rsidR="003B7011">
        <w:rPr>
          <w:rFonts w:ascii="Arial Rounded MT Bold" w:hAnsi="Arial Rounded MT Bold" w:cs="Arial"/>
          <w:sz w:val="20"/>
          <w:lang w:val="en-GB"/>
        </w:rPr>
        <w:t>202</w:t>
      </w:r>
      <w:r w:rsidR="006C49A7">
        <w:rPr>
          <w:rFonts w:ascii="Arial Rounded MT Bold" w:hAnsi="Arial Rounded MT Bold" w:cs="Arial"/>
          <w:sz w:val="20"/>
          <w:lang w:val="en-GB"/>
        </w:rPr>
        <w:t>5</w:t>
      </w:r>
      <w:r>
        <w:rPr>
          <w:rFonts w:ascii="Arial Rounded MT Bold" w:hAnsi="Arial Rounded MT Bold" w:cs="Arial"/>
          <w:sz w:val="20"/>
          <w:lang w:val="en-GB"/>
        </w:rPr>
        <w:t>):</w:t>
      </w:r>
    </w:p>
    <w:p w14:paraId="372A9FD7" w14:textId="77777777" w:rsidR="004625DA" w:rsidRPr="002561BD" w:rsidRDefault="004625DA" w:rsidP="004625DA">
      <w:pPr>
        <w:spacing w:line="360" w:lineRule="auto"/>
        <w:ind w:left="426"/>
        <w:rPr>
          <w:rFonts w:ascii="Arial" w:hAnsi="Arial" w:cs="Arial"/>
          <w:sz w:val="20"/>
        </w:rPr>
      </w:pPr>
      <w:r w:rsidRPr="002561BD">
        <w:rPr>
          <w:rFonts w:ascii="Arial" w:hAnsi="Arial" w:cs="Arial"/>
          <w:sz w:val="20"/>
        </w:rPr>
        <w:t xml:space="preserve">1. Germany </w:t>
      </w:r>
    </w:p>
    <w:p w14:paraId="7942D970" w14:textId="77777777" w:rsidR="004625DA" w:rsidRPr="002561BD" w:rsidRDefault="004625DA" w:rsidP="004625DA">
      <w:pPr>
        <w:spacing w:line="360" w:lineRule="auto"/>
        <w:ind w:left="426"/>
        <w:rPr>
          <w:rFonts w:ascii="Arial" w:hAnsi="Arial" w:cs="Arial"/>
          <w:sz w:val="20"/>
        </w:rPr>
      </w:pPr>
      <w:r w:rsidRPr="002561BD">
        <w:rPr>
          <w:rFonts w:ascii="Arial" w:hAnsi="Arial" w:cs="Arial"/>
          <w:sz w:val="20"/>
        </w:rPr>
        <w:t xml:space="preserve">2. USA </w:t>
      </w:r>
    </w:p>
    <w:p w14:paraId="498DC109" w14:textId="77777777" w:rsidR="001D5E8F" w:rsidRPr="002561BD" w:rsidRDefault="004625DA" w:rsidP="001D5E8F">
      <w:pPr>
        <w:spacing w:line="360" w:lineRule="auto"/>
        <w:ind w:left="426"/>
        <w:rPr>
          <w:rFonts w:ascii="Arial" w:hAnsi="Arial" w:cs="Arial"/>
          <w:sz w:val="20"/>
        </w:rPr>
      </w:pPr>
      <w:r w:rsidRPr="002561BD">
        <w:rPr>
          <w:rFonts w:ascii="Arial" w:hAnsi="Arial" w:cs="Arial"/>
          <w:sz w:val="20"/>
        </w:rPr>
        <w:t xml:space="preserve">3. </w:t>
      </w:r>
      <w:proofErr w:type="spellStart"/>
      <w:r w:rsidRPr="002561BD">
        <w:rPr>
          <w:rFonts w:ascii="Arial" w:hAnsi="Arial" w:cs="Arial"/>
          <w:sz w:val="20"/>
        </w:rPr>
        <w:t>Switzerland</w:t>
      </w:r>
      <w:proofErr w:type="spellEnd"/>
      <w:r w:rsidRPr="002561BD">
        <w:rPr>
          <w:rFonts w:ascii="Arial" w:hAnsi="Arial" w:cs="Arial"/>
          <w:sz w:val="20"/>
        </w:rPr>
        <w:t xml:space="preserve"> </w:t>
      </w:r>
    </w:p>
    <w:p w14:paraId="55933A78" w14:textId="0B013AF7" w:rsidR="004625DA" w:rsidRPr="002561BD" w:rsidRDefault="004625DA" w:rsidP="004625DA">
      <w:pPr>
        <w:spacing w:line="360" w:lineRule="auto"/>
        <w:ind w:left="426"/>
        <w:rPr>
          <w:rFonts w:ascii="Arial" w:hAnsi="Arial" w:cs="Arial"/>
          <w:sz w:val="20"/>
        </w:rPr>
      </w:pPr>
      <w:r w:rsidRPr="002561BD">
        <w:rPr>
          <w:rFonts w:ascii="Arial" w:hAnsi="Arial" w:cs="Arial"/>
          <w:sz w:val="20"/>
        </w:rPr>
        <w:t xml:space="preserve">4. </w:t>
      </w:r>
      <w:r w:rsidR="001D5E8F" w:rsidRPr="002561BD">
        <w:rPr>
          <w:rFonts w:ascii="Arial" w:hAnsi="Arial" w:cs="Arial"/>
          <w:sz w:val="20"/>
        </w:rPr>
        <w:t xml:space="preserve">France </w:t>
      </w:r>
    </w:p>
    <w:p w14:paraId="0C37003D" w14:textId="493FBAAB" w:rsidR="004625DA" w:rsidRPr="002561BD" w:rsidRDefault="004625DA" w:rsidP="004625DA">
      <w:pPr>
        <w:spacing w:line="360" w:lineRule="auto"/>
        <w:ind w:left="426"/>
        <w:rPr>
          <w:rFonts w:ascii="Arial" w:hAnsi="Arial" w:cs="Arial"/>
          <w:sz w:val="20"/>
        </w:rPr>
      </w:pPr>
      <w:r w:rsidRPr="002561BD">
        <w:rPr>
          <w:rFonts w:ascii="Arial" w:hAnsi="Arial" w:cs="Arial"/>
          <w:sz w:val="20"/>
        </w:rPr>
        <w:t xml:space="preserve">5. </w:t>
      </w:r>
      <w:proofErr w:type="spellStart"/>
      <w:r w:rsidR="00192699" w:rsidRPr="002561BD">
        <w:rPr>
          <w:rFonts w:ascii="Arial" w:hAnsi="Arial" w:cs="Arial"/>
          <w:sz w:val="20"/>
        </w:rPr>
        <w:t>Neatherlands</w:t>
      </w:r>
      <w:proofErr w:type="spellEnd"/>
      <w:r w:rsidR="00192699" w:rsidRPr="002561BD">
        <w:rPr>
          <w:rFonts w:ascii="Arial" w:hAnsi="Arial" w:cs="Arial"/>
          <w:sz w:val="20"/>
        </w:rPr>
        <w:t xml:space="preserve"> </w:t>
      </w:r>
    </w:p>
    <w:p w14:paraId="3510D431" w14:textId="2CE92104" w:rsidR="004625DA" w:rsidRPr="00D62B02" w:rsidRDefault="004625DA" w:rsidP="004625DA">
      <w:pPr>
        <w:spacing w:line="360" w:lineRule="auto"/>
        <w:ind w:left="426"/>
        <w:rPr>
          <w:rFonts w:ascii="Arial" w:hAnsi="Arial" w:cs="Arial"/>
          <w:sz w:val="20"/>
          <w:lang w:val="en-US"/>
        </w:rPr>
      </w:pPr>
      <w:r w:rsidRPr="00D62B02">
        <w:rPr>
          <w:rFonts w:ascii="Arial" w:hAnsi="Arial" w:cs="Arial"/>
          <w:sz w:val="20"/>
          <w:lang w:val="en-US"/>
        </w:rPr>
        <w:t>6.</w:t>
      </w:r>
      <w:r w:rsidR="00B852F4" w:rsidRPr="00D62B02">
        <w:rPr>
          <w:rFonts w:ascii="Arial" w:hAnsi="Arial" w:cs="Arial"/>
          <w:sz w:val="20"/>
          <w:lang w:val="en-US"/>
        </w:rPr>
        <w:t xml:space="preserve"> </w:t>
      </w:r>
      <w:r w:rsidR="003B7011">
        <w:rPr>
          <w:rFonts w:ascii="Arial" w:hAnsi="Arial" w:cs="Arial"/>
          <w:sz w:val="20"/>
          <w:lang w:val="en-US"/>
        </w:rPr>
        <w:t xml:space="preserve"> </w:t>
      </w:r>
      <w:r w:rsidR="00192699">
        <w:rPr>
          <w:rFonts w:ascii="Arial" w:hAnsi="Arial" w:cs="Arial"/>
          <w:sz w:val="20"/>
          <w:lang w:val="en-US"/>
        </w:rPr>
        <w:t xml:space="preserve">Austria </w:t>
      </w:r>
    </w:p>
    <w:p w14:paraId="61A91FD5" w14:textId="06A469B4"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7. </w:t>
      </w:r>
      <w:r w:rsidR="003B7011">
        <w:rPr>
          <w:rFonts w:ascii="Arial" w:hAnsi="Arial" w:cs="Arial"/>
          <w:sz w:val="20"/>
          <w:lang w:val="en-GB"/>
        </w:rPr>
        <w:t xml:space="preserve"> </w:t>
      </w:r>
      <w:r w:rsidR="00192699">
        <w:rPr>
          <w:rFonts w:ascii="Arial" w:hAnsi="Arial" w:cs="Arial"/>
          <w:sz w:val="20"/>
          <w:lang w:val="en-GB"/>
        </w:rPr>
        <w:t xml:space="preserve">Great Britain </w:t>
      </w:r>
    </w:p>
    <w:p w14:paraId="30372BE3" w14:textId="6C77CA4C"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8. </w:t>
      </w:r>
      <w:r w:rsidR="00192699">
        <w:rPr>
          <w:rFonts w:ascii="Arial" w:hAnsi="Arial" w:cs="Arial"/>
          <w:sz w:val="20"/>
          <w:lang w:val="en-GB"/>
        </w:rPr>
        <w:t xml:space="preserve">Italy </w:t>
      </w:r>
    </w:p>
    <w:p w14:paraId="4F9B6075" w14:textId="59980B52" w:rsidR="004625DA" w:rsidRDefault="004625DA" w:rsidP="004625DA">
      <w:pPr>
        <w:spacing w:line="360" w:lineRule="auto"/>
        <w:ind w:left="426"/>
        <w:rPr>
          <w:rFonts w:ascii="Arial" w:hAnsi="Arial" w:cs="Arial"/>
          <w:sz w:val="20"/>
          <w:lang w:val="en-GB"/>
        </w:rPr>
      </w:pPr>
      <w:r>
        <w:rPr>
          <w:rFonts w:ascii="Arial" w:hAnsi="Arial" w:cs="Arial"/>
          <w:sz w:val="20"/>
          <w:lang w:val="en-GB"/>
        </w:rPr>
        <w:t xml:space="preserve">9. </w:t>
      </w:r>
      <w:r w:rsidR="003B7011">
        <w:rPr>
          <w:rFonts w:ascii="Arial" w:hAnsi="Arial" w:cs="Arial"/>
          <w:sz w:val="20"/>
          <w:lang w:val="en-GB"/>
        </w:rPr>
        <w:t xml:space="preserve"> China</w:t>
      </w:r>
    </w:p>
    <w:p w14:paraId="16D03CCD" w14:textId="4A98B062" w:rsidR="004625DA" w:rsidRDefault="004625DA" w:rsidP="004625DA">
      <w:pPr>
        <w:spacing w:line="360" w:lineRule="auto"/>
        <w:ind w:left="426"/>
        <w:rPr>
          <w:rFonts w:ascii="Arial" w:hAnsi="Arial" w:cs="Arial"/>
          <w:sz w:val="20"/>
          <w:lang w:val="en-GB"/>
        </w:rPr>
      </w:pPr>
      <w:r>
        <w:rPr>
          <w:rFonts w:ascii="Arial" w:hAnsi="Arial" w:cs="Arial"/>
          <w:sz w:val="20"/>
          <w:lang w:val="en-GB"/>
        </w:rPr>
        <w:t>10.</w:t>
      </w:r>
      <w:r w:rsidR="00B852F4">
        <w:rPr>
          <w:rFonts w:ascii="Arial" w:hAnsi="Arial" w:cs="Arial"/>
          <w:sz w:val="20"/>
          <w:lang w:val="en-GB"/>
        </w:rPr>
        <w:t xml:space="preserve"> </w:t>
      </w:r>
      <w:r w:rsidR="00192699">
        <w:rPr>
          <w:rFonts w:ascii="Arial" w:hAnsi="Arial" w:cs="Arial"/>
          <w:sz w:val="20"/>
          <w:lang w:val="en-GB"/>
        </w:rPr>
        <w:t xml:space="preserve">Türkiye </w:t>
      </w:r>
    </w:p>
    <w:p w14:paraId="4DB94536" w14:textId="77777777" w:rsidR="004625DA" w:rsidRDefault="004625DA" w:rsidP="004625DA">
      <w:pPr>
        <w:spacing w:line="360" w:lineRule="auto"/>
        <w:ind w:left="426"/>
        <w:rPr>
          <w:rFonts w:ascii="Arial" w:hAnsi="Arial" w:cs="Arial"/>
          <w:sz w:val="20"/>
          <w:lang w:val="en-GB"/>
        </w:rPr>
      </w:pPr>
    </w:p>
    <w:p w14:paraId="57A1000F" w14:textId="2F286890" w:rsidR="004625DA" w:rsidRDefault="004625DA" w:rsidP="004625DA">
      <w:pPr>
        <w:spacing w:line="360" w:lineRule="auto"/>
        <w:ind w:left="426"/>
        <w:rPr>
          <w:rFonts w:ascii="Arial Rounded MT Bold" w:hAnsi="Arial Rounded MT Bold" w:cs="Arial"/>
          <w:sz w:val="20"/>
          <w:lang w:val="en-GB"/>
        </w:rPr>
      </w:pPr>
      <w:r>
        <w:rPr>
          <w:rFonts w:ascii="Arial Rounded MT Bold" w:hAnsi="Arial Rounded MT Bold" w:cs="Arial"/>
          <w:sz w:val="20"/>
          <w:lang w:val="en-GB"/>
        </w:rPr>
        <w:t>3. Tourist Highlights (</w:t>
      </w:r>
      <w:r w:rsidR="00B30AA0">
        <w:rPr>
          <w:rFonts w:ascii="Arial Rounded MT Bold" w:hAnsi="Arial Rounded MT Bold" w:cs="Arial"/>
          <w:sz w:val="20"/>
          <w:lang w:val="en-GB"/>
        </w:rPr>
        <w:t xml:space="preserve">number of visitors </w:t>
      </w:r>
      <w:r>
        <w:rPr>
          <w:rFonts w:ascii="Arial Rounded MT Bold" w:hAnsi="Arial Rounded MT Bold" w:cs="Arial"/>
          <w:sz w:val="20"/>
          <w:lang w:val="en-GB"/>
        </w:rPr>
        <w:t xml:space="preserve">as </w:t>
      </w:r>
      <w:r w:rsidR="00192699">
        <w:rPr>
          <w:rFonts w:ascii="Arial Rounded MT Bold" w:hAnsi="Arial Rounded MT Bold" w:cs="Arial"/>
          <w:sz w:val="20"/>
          <w:lang w:val="en-GB"/>
        </w:rPr>
        <w:t xml:space="preserve">of </w:t>
      </w:r>
      <w:r>
        <w:rPr>
          <w:rFonts w:ascii="Arial Rounded MT Bold" w:hAnsi="Arial Rounded MT Bold" w:cs="Arial"/>
          <w:sz w:val="20"/>
          <w:lang w:val="en-GB"/>
        </w:rPr>
        <w:t xml:space="preserve"> </w:t>
      </w:r>
      <w:r w:rsidR="00B47BCC">
        <w:rPr>
          <w:rFonts w:ascii="Arial Rounded MT Bold" w:hAnsi="Arial Rounded MT Bold" w:cs="Arial"/>
          <w:sz w:val="20"/>
          <w:lang w:val="en-GB"/>
        </w:rPr>
        <w:t xml:space="preserve">February </w:t>
      </w:r>
      <w:r w:rsidR="003B7011">
        <w:rPr>
          <w:rFonts w:ascii="Arial Rounded MT Bold" w:hAnsi="Arial Rounded MT Bold" w:cs="Arial"/>
          <w:sz w:val="20"/>
          <w:lang w:val="en-GB"/>
        </w:rPr>
        <w:t xml:space="preserve"> </w:t>
      </w:r>
      <w:r>
        <w:rPr>
          <w:rFonts w:ascii="Arial Rounded MT Bold" w:hAnsi="Arial Rounded MT Bold" w:cs="Arial"/>
          <w:sz w:val="20"/>
          <w:lang w:val="en-GB"/>
        </w:rPr>
        <w:t>202</w:t>
      </w:r>
      <w:r w:rsidR="00B47BCC">
        <w:rPr>
          <w:rFonts w:ascii="Arial Rounded MT Bold" w:hAnsi="Arial Rounded MT Bold" w:cs="Arial"/>
          <w:sz w:val="20"/>
          <w:lang w:val="en-GB"/>
        </w:rPr>
        <w:t>6</w:t>
      </w:r>
      <w:r>
        <w:rPr>
          <w:rFonts w:ascii="Arial Rounded MT Bold" w:hAnsi="Arial Rounded MT Bold" w:cs="Arial"/>
          <w:sz w:val="20"/>
          <w:lang w:val="en-GB"/>
        </w:rPr>
        <w:t xml:space="preserve">): </w:t>
      </w:r>
    </w:p>
    <w:p w14:paraId="568C1850" w14:textId="077D038F" w:rsidR="004625DA" w:rsidRPr="00F33950" w:rsidRDefault="004625DA" w:rsidP="004625DA">
      <w:pPr>
        <w:spacing w:line="360" w:lineRule="auto"/>
        <w:ind w:left="426"/>
        <w:rPr>
          <w:rFonts w:ascii="Arial" w:hAnsi="Arial" w:cs="Arial"/>
          <w:sz w:val="20"/>
          <w:lang w:val="en-US"/>
        </w:rPr>
      </w:pPr>
      <w:r>
        <w:rPr>
          <w:rFonts w:ascii="Arial" w:hAnsi="Arial" w:cs="Arial"/>
          <w:sz w:val="20"/>
          <w:lang w:val="en-GB"/>
        </w:rPr>
        <w:t xml:space="preserve">"Wilhelma" Zoological and </w:t>
      </w:r>
      <w:r w:rsidRPr="00F33950">
        <w:rPr>
          <w:rFonts w:ascii="Arial" w:hAnsi="Arial" w:cs="Arial"/>
          <w:sz w:val="20"/>
          <w:lang w:val="en-GB"/>
        </w:rPr>
        <w:t xml:space="preserve">Botanical gardens: </w:t>
      </w:r>
      <w:r w:rsidR="003B7011" w:rsidRPr="00F33950">
        <w:rPr>
          <w:rFonts w:ascii="Arial" w:hAnsi="Arial" w:cs="Arial"/>
          <w:sz w:val="20"/>
          <w:lang w:val="en-US"/>
        </w:rPr>
        <w:t>1.830.433</w:t>
      </w:r>
      <w:r w:rsidR="00B47BCC">
        <w:rPr>
          <w:rFonts w:ascii="Arial" w:hAnsi="Arial" w:cs="Arial"/>
          <w:sz w:val="20"/>
          <w:lang w:val="en-US"/>
        </w:rPr>
        <w:t>*</w:t>
      </w:r>
    </w:p>
    <w:p w14:paraId="578D9F3C" w14:textId="3C40322E" w:rsidR="004625DA" w:rsidRPr="00F33950" w:rsidRDefault="004625DA" w:rsidP="004625DA">
      <w:pPr>
        <w:spacing w:line="360" w:lineRule="auto"/>
        <w:ind w:left="426"/>
        <w:rPr>
          <w:rFonts w:ascii="Arial" w:hAnsi="Arial" w:cs="Arial"/>
          <w:sz w:val="20"/>
        </w:rPr>
      </w:pPr>
      <w:r w:rsidRPr="00F33950">
        <w:rPr>
          <w:rFonts w:ascii="Arial" w:hAnsi="Arial" w:cs="Arial"/>
          <w:sz w:val="20"/>
        </w:rPr>
        <w:t>Mercedes-Benz Museum</w:t>
      </w:r>
      <w:r w:rsidRPr="00647A92">
        <w:rPr>
          <w:rFonts w:ascii="Arial" w:hAnsi="Arial" w:cs="Arial"/>
          <w:sz w:val="20"/>
        </w:rPr>
        <w:t>:</w:t>
      </w:r>
      <w:r w:rsidR="002B2893" w:rsidRPr="00647A92">
        <w:rPr>
          <w:rFonts w:ascii="Arial" w:hAnsi="Arial" w:cs="Arial"/>
          <w:sz w:val="20"/>
        </w:rPr>
        <w:t xml:space="preserve"> </w:t>
      </w:r>
      <w:r w:rsidR="00B47BCC" w:rsidRPr="00647A92">
        <w:rPr>
          <w:rFonts w:ascii="Arial" w:hAnsi="Arial" w:cs="Arial"/>
          <w:sz w:val="20"/>
        </w:rPr>
        <w:t xml:space="preserve"> 945.716 </w:t>
      </w:r>
    </w:p>
    <w:p w14:paraId="6F22A965" w14:textId="314A2D4F" w:rsidR="004625DA" w:rsidRPr="00F33950" w:rsidRDefault="004625DA" w:rsidP="004625DA">
      <w:pPr>
        <w:spacing w:line="360" w:lineRule="auto"/>
        <w:ind w:left="426"/>
        <w:rPr>
          <w:rFonts w:ascii="Arial" w:hAnsi="Arial" w:cs="Arial"/>
          <w:sz w:val="20"/>
        </w:rPr>
      </w:pPr>
      <w:r w:rsidRPr="00F33950">
        <w:rPr>
          <w:rFonts w:ascii="Arial" w:hAnsi="Arial" w:cs="Arial"/>
          <w:sz w:val="20"/>
        </w:rPr>
        <w:t>Porsche Museum:</w:t>
      </w:r>
      <w:r w:rsidR="003B7011" w:rsidRPr="00F33950">
        <w:rPr>
          <w:rFonts w:ascii="Arial" w:hAnsi="Arial" w:cs="Arial"/>
          <w:sz w:val="20"/>
        </w:rPr>
        <w:t xml:space="preserve"> 671.934</w:t>
      </w:r>
      <w:r w:rsidR="00B47BCC">
        <w:rPr>
          <w:rFonts w:ascii="Arial" w:hAnsi="Arial" w:cs="Arial"/>
          <w:sz w:val="20"/>
        </w:rPr>
        <w:t>*</w:t>
      </w:r>
    </w:p>
    <w:p w14:paraId="2031BCD2" w14:textId="654CED81" w:rsidR="00502370" w:rsidRPr="00F33950" w:rsidRDefault="004625DA" w:rsidP="00502370">
      <w:pPr>
        <w:spacing w:line="360" w:lineRule="auto"/>
        <w:ind w:left="426"/>
        <w:rPr>
          <w:rFonts w:ascii="Arial" w:hAnsi="Arial" w:cs="Arial"/>
          <w:sz w:val="20"/>
          <w:lang w:val="en-US"/>
        </w:rPr>
      </w:pPr>
      <w:r w:rsidRPr="00F33950">
        <w:rPr>
          <w:rFonts w:ascii="Arial" w:hAnsi="Arial" w:cs="Arial"/>
          <w:sz w:val="20"/>
          <w:lang w:val="en-GB"/>
        </w:rPr>
        <w:t xml:space="preserve">State Natural History Museum: </w:t>
      </w:r>
      <w:r w:rsidR="003B7011" w:rsidRPr="00F33950">
        <w:rPr>
          <w:rFonts w:ascii="Arial" w:hAnsi="Arial" w:cs="Arial"/>
          <w:sz w:val="20"/>
          <w:lang w:val="en-US"/>
        </w:rPr>
        <w:t>321.864</w:t>
      </w:r>
      <w:r w:rsidR="00B47BCC">
        <w:rPr>
          <w:rFonts w:ascii="Arial" w:hAnsi="Arial" w:cs="Arial"/>
          <w:sz w:val="20"/>
          <w:lang w:val="en-US"/>
        </w:rPr>
        <w:t>*</w:t>
      </w:r>
    </w:p>
    <w:p w14:paraId="1FC97769" w14:textId="17CD9975" w:rsidR="004625DA" w:rsidRPr="008000F0" w:rsidRDefault="00502370" w:rsidP="00502370">
      <w:pPr>
        <w:spacing w:line="360" w:lineRule="auto"/>
        <w:ind w:left="426"/>
        <w:rPr>
          <w:rFonts w:ascii="Arial" w:hAnsi="Arial" w:cs="Arial"/>
          <w:sz w:val="20"/>
          <w:lang w:val="en-US"/>
        </w:rPr>
      </w:pPr>
      <w:r w:rsidRPr="008000F0">
        <w:rPr>
          <w:rFonts w:ascii="Arial" w:hAnsi="Arial" w:cs="Arial"/>
          <w:sz w:val="20"/>
          <w:lang w:val="en-US"/>
        </w:rPr>
        <w:t xml:space="preserve">Stuttgart State Gallery: </w:t>
      </w:r>
      <w:r w:rsidR="003B7011" w:rsidRPr="008000F0">
        <w:rPr>
          <w:rFonts w:ascii="Arial" w:hAnsi="Arial" w:cs="Arial"/>
          <w:sz w:val="20"/>
          <w:lang w:val="en-US"/>
        </w:rPr>
        <w:t>281.911</w:t>
      </w:r>
      <w:r w:rsidR="00B47BCC">
        <w:rPr>
          <w:rFonts w:ascii="Arial" w:hAnsi="Arial" w:cs="Arial"/>
          <w:sz w:val="20"/>
          <w:lang w:val="en-US"/>
        </w:rPr>
        <w:t>*</w:t>
      </w:r>
    </w:p>
    <w:p w14:paraId="53AB226D" w14:textId="618269A3" w:rsidR="00F33950" w:rsidRPr="00F33950" w:rsidRDefault="00F33950" w:rsidP="00F33950">
      <w:pPr>
        <w:spacing w:line="360" w:lineRule="auto"/>
        <w:ind w:left="426"/>
        <w:rPr>
          <w:rFonts w:ascii="Arial" w:hAnsi="Arial" w:cs="Arial"/>
          <w:sz w:val="20"/>
        </w:rPr>
      </w:pPr>
      <w:proofErr w:type="spellStart"/>
      <w:r w:rsidRPr="00F33950">
        <w:rPr>
          <w:rFonts w:ascii="Arial" w:hAnsi="Arial" w:cs="Arial"/>
          <w:sz w:val="20"/>
        </w:rPr>
        <w:t>InfoTurm</w:t>
      </w:r>
      <w:proofErr w:type="spellEnd"/>
      <w:r w:rsidRPr="00F33950">
        <w:rPr>
          <w:rFonts w:ascii="Arial" w:hAnsi="Arial" w:cs="Arial"/>
          <w:sz w:val="20"/>
        </w:rPr>
        <w:t xml:space="preserve"> Stuttgart: 217.471</w:t>
      </w:r>
      <w:r w:rsidR="00B47BCC">
        <w:rPr>
          <w:rFonts w:ascii="Arial" w:hAnsi="Arial" w:cs="Arial"/>
          <w:sz w:val="20"/>
        </w:rPr>
        <w:t>*</w:t>
      </w:r>
    </w:p>
    <w:p w14:paraId="5F4F5034" w14:textId="0CE61569" w:rsidR="00F33950" w:rsidRPr="008000F0" w:rsidRDefault="00F33950" w:rsidP="00F33950">
      <w:pPr>
        <w:spacing w:line="360" w:lineRule="auto"/>
        <w:ind w:left="426"/>
        <w:rPr>
          <w:rFonts w:ascii="Arial" w:hAnsi="Arial" w:cs="Arial"/>
          <w:sz w:val="20"/>
        </w:rPr>
      </w:pPr>
      <w:proofErr w:type="spellStart"/>
      <w:r w:rsidRPr="008000F0">
        <w:rPr>
          <w:rFonts w:ascii="Arial" w:hAnsi="Arial" w:cs="Arial"/>
          <w:sz w:val="20"/>
        </w:rPr>
        <w:t>StadtPalais</w:t>
      </w:r>
      <w:proofErr w:type="spellEnd"/>
      <w:r w:rsidRPr="008000F0">
        <w:rPr>
          <w:rFonts w:ascii="Arial" w:hAnsi="Arial" w:cs="Arial"/>
          <w:sz w:val="20"/>
        </w:rPr>
        <w:t>: 206.995</w:t>
      </w:r>
      <w:r w:rsidR="00B47BCC">
        <w:rPr>
          <w:rFonts w:ascii="Arial" w:hAnsi="Arial" w:cs="Arial"/>
          <w:sz w:val="20"/>
        </w:rPr>
        <w:t>*</w:t>
      </w:r>
    </w:p>
    <w:p w14:paraId="0EF6CA65" w14:textId="05D1EEB3" w:rsidR="004625DA" w:rsidRPr="002561BD" w:rsidRDefault="004625DA" w:rsidP="004625DA">
      <w:pPr>
        <w:spacing w:line="360" w:lineRule="auto"/>
        <w:ind w:left="426"/>
        <w:rPr>
          <w:rFonts w:ascii="Arial" w:hAnsi="Arial" w:cs="Arial"/>
          <w:sz w:val="20"/>
          <w:lang w:val="en-GB"/>
        </w:rPr>
      </w:pPr>
      <w:r w:rsidRPr="002561BD">
        <w:rPr>
          <w:rFonts w:ascii="Arial" w:hAnsi="Arial" w:cs="Arial"/>
          <w:sz w:val="20"/>
          <w:lang w:val="en-GB"/>
        </w:rPr>
        <w:t>Stuttgart Museum of Art:</w:t>
      </w:r>
      <w:r w:rsidR="003B7011" w:rsidRPr="002561BD">
        <w:rPr>
          <w:rFonts w:ascii="Arial" w:hAnsi="Arial" w:cs="Arial"/>
          <w:sz w:val="20"/>
          <w:lang w:val="en-GB"/>
        </w:rPr>
        <w:t xml:space="preserve"> </w:t>
      </w:r>
      <w:r w:rsidR="00B47BCC" w:rsidRPr="002561BD">
        <w:rPr>
          <w:rFonts w:ascii="Arial" w:hAnsi="Arial" w:cs="Arial"/>
          <w:sz w:val="20"/>
          <w:lang w:val="en-GB"/>
        </w:rPr>
        <w:t xml:space="preserve"> a</w:t>
      </w:r>
      <w:r w:rsidR="002561BD">
        <w:rPr>
          <w:rFonts w:ascii="Arial" w:hAnsi="Arial" w:cs="Arial"/>
          <w:sz w:val="20"/>
          <w:lang w:val="en-GB"/>
        </w:rPr>
        <w:t>round</w:t>
      </w:r>
      <w:r w:rsidR="00B47BCC">
        <w:rPr>
          <w:rFonts w:ascii="Arial" w:hAnsi="Arial" w:cs="Arial"/>
          <w:sz w:val="20"/>
          <w:lang w:val="en-GB"/>
        </w:rPr>
        <w:t xml:space="preserve"> 805.000</w:t>
      </w:r>
    </w:p>
    <w:p w14:paraId="7D643ABF" w14:textId="72F4D80F" w:rsidR="00502370" w:rsidRPr="00F33950" w:rsidRDefault="004625DA" w:rsidP="00502370">
      <w:pPr>
        <w:spacing w:line="360" w:lineRule="auto"/>
        <w:ind w:left="426"/>
        <w:rPr>
          <w:rFonts w:ascii="Arial" w:hAnsi="Arial" w:cs="Arial"/>
          <w:sz w:val="20"/>
          <w:lang w:val="en-US"/>
        </w:rPr>
      </w:pPr>
      <w:r w:rsidRPr="00F33950">
        <w:rPr>
          <w:rFonts w:ascii="Arial" w:hAnsi="Arial" w:cs="Arial"/>
          <w:sz w:val="20"/>
          <w:lang w:val="en-US"/>
        </w:rPr>
        <w:t>Württemberg State Museum:</w:t>
      </w:r>
      <w:r w:rsidR="00F33950">
        <w:rPr>
          <w:rFonts w:ascii="Arial" w:hAnsi="Arial" w:cs="Arial"/>
          <w:sz w:val="20"/>
          <w:lang w:val="en-US"/>
        </w:rPr>
        <w:t xml:space="preserve"> </w:t>
      </w:r>
      <w:r w:rsidR="003B7011" w:rsidRPr="00F33950">
        <w:rPr>
          <w:rFonts w:ascii="Arial" w:hAnsi="Arial" w:cs="Arial"/>
          <w:sz w:val="20"/>
          <w:lang w:val="en-US"/>
        </w:rPr>
        <w:t>195.493</w:t>
      </w:r>
      <w:r w:rsidR="00B47BCC">
        <w:rPr>
          <w:rFonts w:ascii="Arial" w:hAnsi="Arial" w:cs="Arial"/>
          <w:sz w:val="20"/>
          <w:lang w:val="en-US"/>
        </w:rPr>
        <w:t>*</w:t>
      </w:r>
    </w:p>
    <w:p w14:paraId="05C19F8F" w14:textId="0AF008AD" w:rsidR="00B852F4" w:rsidRPr="00F33950" w:rsidRDefault="00B852F4" w:rsidP="004625DA">
      <w:pPr>
        <w:spacing w:line="360" w:lineRule="auto"/>
        <w:ind w:left="426"/>
        <w:rPr>
          <w:rFonts w:ascii="Arial" w:hAnsi="Arial" w:cs="Arial"/>
          <w:sz w:val="20"/>
          <w:lang w:val="en-US"/>
        </w:rPr>
      </w:pPr>
      <w:r w:rsidRPr="00F33950">
        <w:rPr>
          <w:rFonts w:ascii="Arial" w:hAnsi="Arial" w:cs="Arial"/>
          <w:sz w:val="20"/>
          <w:lang w:val="en-US"/>
        </w:rPr>
        <w:t>Museum of Illusions Stuttgart:</w:t>
      </w:r>
      <w:r w:rsidR="00502370" w:rsidRPr="00F33950">
        <w:rPr>
          <w:rFonts w:ascii="Arial" w:hAnsi="Arial" w:cs="Arial"/>
          <w:sz w:val="20"/>
          <w:lang w:val="en-US"/>
        </w:rPr>
        <w:t xml:space="preserve"> </w:t>
      </w:r>
      <w:r w:rsidR="003B7011" w:rsidRPr="00F33950">
        <w:rPr>
          <w:rFonts w:ascii="Arial" w:hAnsi="Arial" w:cs="Arial"/>
          <w:sz w:val="20"/>
          <w:lang w:val="en-US"/>
        </w:rPr>
        <w:t>128.329</w:t>
      </w:r>
      <w:r w:rsidR="00B47BCC">
        <w:rPr>
          <w:rFonts w:ascii="Arial" w:hAnsi="Arial" w:cs="Arial"/>
          <w:sz w:val="20"/>
          <w:lang w:val="en-US"/>
        </w:rPr>
        <w:t>*</w:t>
      </w:r>
    </w:p>
    <w:p w14:paraId="74616511" w14:textId="2F5B4F0E" w:rsidR="00B852F4" w:rsidRPr="00F33950" w:rsidRDefault="004625DA" w:rsidP="00B852F4">
      <w:pPr>
        <w:spacing w:line="360" w:lineRule="auto"/>
        <w:ind w:left="426"/>
        <w:rPr>
          <w:rFonts w:ascii="Arial" w:hAnsi="Arial" w:cs="Arial"/>
          <w:sz w:val="20"/>
          <w:lang w:val="en-US"/>
        </w:rPr>
      </w:pPr>
      <w:r w:rsidRPr="00F33950">
        <w:rPr>
          <w:rFonts w:ascii="Arial" w:hAnsi="Arial" w:cs="Arial"/>
          <w:sz w:val="20"/>
          <w:lang w:val="en-GB"/>
        </w:rPr>
        <w:t xml:space="preserve">House of History: </w:t>
      </w:r>
      <w:r w:rsidR="003B7011" w:rsidRPr="00F33950">
        <w:rPr>
          <w:rFonts w:ascii="Arial" w:hAnsi="Arial" w:cs="Arial"/>
          <w:sz w:val="20"/>
          <w:lang w:val="en-US"/>
        </w:rPr>
        <w:t>66.282</w:t>
      </w:r>
      <w:r w:rsidR="00B47BCC">
        <w:rPr>
          <w:rFonts w:ascii="Arial" w:hAnsi="Arial" w:cs="Arial"/>
          <w:sz w:val="20"/>
          <w:lang w:val="en-US"/>
        </w:rPr>
        <w:t>*</w:t>
      </w:r>
    </w:p>
    <w:p w14:paraId="2B16C364" w14:textId="337A9FE3" w:rsidR="003B7011" w:rsidRPr="00F33950" w:rsidRDefault="003B7011" w:rsidP="00B852F4">
      <w:pPr>
        <w:spacing w:line="360" w:lineRule="auto"/>
        <w:ind w:left="426"/>
        <w:rPr>
          <w:rFonts w:ascii="Arial" w:hAnsi="Arial" w:cs="Arial"/>
          <w:sz w:val="20"/>
          <w:lang w:val="en-US"/>
        </w:rPr>
      </w:pPr>
      <w:r w:rsidRPr="00F33950">
        <w:rPr>
          <w:rFonts w:ascii="Arial" w:hAnsi="Arial" w:cs="Arial"/>
          <w:sz w:val="20"/>
          <w:lang w:val="en-US"/>
        </w:rPr>
        <w:t>Solitude Palace: 51.443</w:t>
      </w:r>
      <w:r w:rsidR="00B47BCC">
        <w:rPr>
          <w:rFonts w:ascii="Arial" w:hAnsi="Arial" w:cs="Arial"/>
          <w:sz w:val="20"/>
          <w:lang w:val="en-US"/>
        </w:rPr>
        <w:t>*</w:t>
      </w:r>
    </w:p>
    <w:p w14:paraId="5F5C3D89" w14:textId="5BE5B222" w:rsidR="00B852F4" w:rsidRPr="00F33950" w:rsidRDefault="00B852F4" w:rsidP="00B852F4">
      <w:pPr>
        <w:spacing w:line="360" w:lineRule="auto"/>
        <w:ind w:left="426"/>
        <w:rPr>
          <w:rFonts w:ascii="Arial" w:hAnsi="Arial" w:cs="Arial"/>
          <w:sz w:val="20"/>
          <w:lang w:val="en-US"/>
        </w:rPr>
      </w:pPr>
      <w:r w:rsidRPr="00F33950">
        <w:rPr>
          <w:rFonts w:ascii="Arial" w:hAnsi="Arial" w:cs="Arial"/>
          <w:sz w:val="20"/>
          <w:lang w:val="en-US"/>
        </w:rPr>
        <w:t xml:space="preserve">The Sepulchral Chapel on Württemberg Hill: </w:t>
      </w:r>
      <w:r w:rsidR="003B7011" w:rsidRPr="00F33950">
        <w:rPr>
          <w:rFonts w:ascii="Arial" w:hAnsi="Arial" w:cs="Arial"/>
          <w:sz w:val="20"/>
          <w:lang w:val="en-US"/>
        </w:rPr>
        <w:t>50.972</w:t>
      </w:r>
      <w:r w:rsidR="00B47BCC">
        <w:rPr>
          <w:rFonts w:ascii="Arial" w:hAnsi="Arial" w:cs="Arial"/>
          <w:sz w:val="20"/>
          <w:lang w:val="en-US"/>
        </w:rPr>
        <w:t>*</w:t>
      </w:r>
    </w:p>
    <w:p w14:paraId="4E579BA1" w14:textId="7AF7A9D4" w:rsidR="00502370" w:rsidRPr="00F33950" w:rsidRDefault="004625DA" w:rsidP="00502370">
      <w:pPr>
        <w:spacing w:line="360" w:lineRule="auto"/>
        <w:ind w:left="426"/>
        <w:rPr>
          <w:rFonts w:ascii="Arial" w:hAnsi="Arial" w:cs="Arial"/>
          <w:sz w:val="20"/>
          <w:lang w:val="en-US"/>
        </w:rPr>
      </w:pPr>
      <w:r w:rsidRPr="00F33950">
        <w:rPr>
          <w:rFonts w:ascii="Arial" w:hAnsi="Arial" w:cs="Arial"/>
          <w:sz w:val="20"/>
          <w:lang w:val="en-US"/>
        </w:rPr>
        <w:lastRenderedPageBreak/>
        <w:t xml:space="preserve">Stuttgart Museum of Ethnology: </w:t>
      </w:r>
      <w:r w:rsidR="003B7011" w:rsidRPr="00F33950">
        <w:rPr>
          <w:rFonts w:ascii="Arial" w:hAnsi="Arial" w:cs="Arial"/>
          <w:sz w:val="20"/>
          <w:lang w:val="en-US"/>
        </w:rPr>
        <w:t>45.234</w:t>
      </w:r>
      <w:r w:rsidR="00B47BCC">
        <w:rPr>
          <w:rFonts w:ascii="Arial" w:hAnsi="Arial" w:cs="Arial"/>
          <w:sz w:val="20"/>
          <w:lang w:val="en-US"/>
        </w:rPr>
        <w:t>*</w:t>
      </w:r>
    </w:p>
    <w:p w14:paraId="50F9B688" w14:textId="61BEF04A" w:rsidR="00502370" w:rsidRPr="00F33950" w:rsidRDefault="00502370" w:rsidP="00502370">
      <w:pPr>
        <w:tabs>
          <w:tab w:val="center" w:pos="4097"/>
        </w:tabs>
        <w:spacing w:line="360" w:lineRule="auto"/>
        <w:ind w:right="1303" w:firstLine="426"/>
        <w:rPr>
          <w:rFonts w:ascii="Arial" w:hAnsi="Arial" w:cs="Arial"/>
          <w:sz w:val="20"/>
          <w:lang w:val="en-US"/>
        </w:rPr>
      </w:pPr>
      <w:r>
        <w:rPr>
          <w:rFonts w:ascii="Arial" w:hAnsi="Arial" w:cs="Arial"/>
          <w:sz w:val="20"/>
          <w:lang w:val="en-US"/>
        </w:rPr>
        <w:t xml:space="preserve">Stuttgart </w:t>
      </w:r>
      <w:r w:rsidRPr="00F33950">
        <w:rPr>
          <w:rFonts w:ascii="Arial" w:hAnsi="Arial" w:cs="Arial"/>
          <w:sz w:val="20"/>
          <w:lang w:val="en-US"/>
        </w:rPr>
        <w:t xml:space="preserve">Museum of Viniculture: </w:t>
      </w:r>
      <w:r w:rsidR="00B47BCC">
        <w:rPr>
          <w:rFonts w:ascii="Arial" w:hAnsi="Arial" w:cs="Arial"/>
          <w:sz w:val="20"/>
          <w:lang w:val="en-US"/>
        </w:rPr>
        <w:t xml:space="preserve"> 31.413</w:t>
      </w:r>
    </w:p>
    <w:p w14:paraId="223D6C74" w14:textId="3519A2EE" w:rsidR="00F33950" w:rsidRPr="002561BD" w:rsidRDefault="00F33950" w:rsidP="00F33950">
      <w:pPr>
        <w:spacing w:line="360" w:lineRule="auto"/>
        <w:ind w:left="426"/>
        <w:rPr>
          <w:rFonts w:ascii="Arial" w:hAnsi="Arial" w:cs="Arial"/>
          <w:sz w:val="20"/>
          <w:lang w:val="en-GB"/>
        </w:rPr>
      </w:pPr>
      <w:r w:rsidRPr="002561BD">
        <w:rPr>
          <w:rFonts w:ascii="Arial" w:hAnsi="Arial" w:cs="Arial"/>
          <w:sz w:val="20"/>
          <w:lang w:val="en-GB"/>
        </w:rPr>
        <w:t>Hotel Silver: 33.270</w:t>
      </w:r>
      <w:r w:rsidR="00B47BCC" w:rsidRPr="002561BD">
        <w:rPr>
          <w:rFonts w:ascii="Arial" w:hAnsi="Arial" w:cs="Arial"/>
          <w:sz w:val="20"/>
          <w:lang w:val="en-GB"/>
        </w:rPr>
        <w:t>*</w:t>
      </w:r>
    </w:p>
    <w:p w14:paraId="571F3616" w14:textId="56A61D88" w:rsidR="00502370" w:rsidRPr="00F33950" w:rsidRDefault="00502370" w:rsidP="00502370">
      <w:pPr>
        <w:tabs>
          <w:tab w:val="center" w:pos="4097"/>
        </w:tabs>
        <w:spacing w:line="360" w:lineRule="auto"/>
        <w:ind w:right="1303" w:firstLine="426"/>
        <w:rPr>
          <w:rFonts w:ascii="Arial" w:hAnsi="Arial" w:cs="Arial"/>
          <w:sz w:val="20"/>
        </w:rPr>
      </w:pPr>
      <w:r w:rsidRPr="00F33950">
        <w:rPr>
          <w:rFonts w:ascii="Arial" w:hAnsi="Arial" w:cs="Arial"/>
          <w:sz w:val="20"/>
        </w:rPr>
        <w:t xml:space="preserve">Weissenhof Museum: </w:t>
      </w:r>
      <w:r w:rsidR="003B7011" w:rsidRPr="00F33950">
        <w:rPr>
          <w:rFonts w:ascii="Arial" w:hAnsi="Arial" w:cs="Arial"/>
          <w:sz w:val="20"/>
        </w:rPr>
        <w:t>28.917</w:t>
      </w:r>
      <w:r w:rsidR="00B47BCC">
        <w:rPr>
          <w:rFonts w:ascii="Arial" w:hAnsi="Arial" w:cs="Arial"/>
          <w:sz w:val="20"/>
        </w:rPr>
        <w:t>*</w:t>
      </w:r>
    </w:p>
    <w:p w14:paraId="348DF84C" w14:textId="3417CD3D" w:rsidR="00502370" w:rsidRPr="00F33950" w:rsidRDefault="004625DA" w:rsidP="00502370">
      <w:pPr>
        <w:spacing w:line="360" w:lineRule="auto"/>
        <w:ind w:left="426"/>
        <w:rPr>
          <w:rFonts w:ascii="Arial" w:hAnsi="Arial" w:cs="Arial"/>
          <w:sz w:val="20"/>
        </w:rPr>
      </w:pPr>
      <w:r w:rsidRPr="00F33950">
        <w:rPr>
          <w:rFonts w:ascii="Arial" w:hAnsi="Arial" w:cs="Arial"/>
          <w:sz w:val="20"/>
        </w:rPr>
        <w:t xml:space="preserve">Pig Museum: </w:t>
      </w:r>
      <w:r w:rsidR="003B7011" w:rsidRPr="00F33950">
        <w:rPr>
          <w:rFonts w:ascii="Arial" w:hAnsi="Arial" w:cs="Arial"/>
          <w:sz w:val="20"/>
        </w:rPr>
        <w:t>24.497</w:t>
      </w:r>
      <w:r w:rsidR="00B47BCC">
        <w:rPr>
          <w:rFonts w:ascii="Arial" w:hAnsi="Arial" w:cs="Arial"/>
          <w:sz w:val="20"/>
        </w:rPr>
        <w:t>*</w:t>
      </w:r>
    </w:p>
    <w:p w14:paraId="61F19192" w14:textId="0B00AFFB" w:rsidR="00502370" w:rsidRPr="00B47BCC" w:rsidRDefault="00502370" w:rsidP="00502370">
      <w:pPr>
        <w:spacing w:line="360" w:lineRule="auto"/>
        <w:ind w:left="426"/>
        <w:rPr>
          <w:rFonts w:ascii="Arial" w:hAnsi="Arial" w:cs="Arial"/>
          <w:sz w:val="20"/>
        </w:rPr>
      </w:pPr>
      <w:r w:rsidRPr="00B47BCC">
        <w:rPr>
          <w:rFonts w:ascii="Arial" w:hAnsi="Arial" w:cs="Arial"/>
          <w:sz w:val="20"/>
        </w:rPr>
        <w:t xml:space="preserve">Stuttgart Tram World: </w:t>
      </w:r>
      <w:r w:rsidR="003B7011" w:rsidRPr="00B47BCC">
        <w:rPr>
          <w:rFonts w:ascii="Arial" w:hAnsi="Arial" w:cs="Arial"/>
          <w:sz w:val="20"/>
        </w:rPr>
        <w:t>23.194</w:t>
      </w:r>
      <w:r w:rsidR="00B47BCC" w:rsidRPr="002561BD">
        <w:rPr>
          <w:rFonts w:ascii="Arial" w:hAnsi="Arial" w:cs="Arial"/>
          <w:sz w:val="20"/>
        </w:rPr>
        <w:t>*</w:t>
      </w:r>
    </w:p>
    <w:p w14:paraId="38E7873B" w14:textId="55609236" w:rsidR="003B7011" w:rsidRPr="002561BD" w:rsidRDefault="003B7011" w:rsidP="004625DA">
      <w:pPr>
        <w:spacing w:line="360" w:lineRule="auto"/>
        <w:ind w:left="426"/>
        <w:rPr>
          <w:rFonts w:ascii="Arial" w:hAnsi="Arial" w:cs="Arial"/>
          <w:sz w:val="20"/>
          <w:lang w:val="en-GB"/>
        </w:rPr>
      </w:pPr>
      <w:r w:rsidRPr="002561BD">
        <w:rPr>
          <w:rFonts w:ascii="Arial" w:hAnsi="Arial" w:cs="Arial"/>
          <w:sz w:val="20"/>
          <w:lang w:val="en-GB"/>
        </w:rPr>
        <w:t>Stauffenberg Memorial: 13.058</w:t>
      </w:r>
      <w:r w:rsidR="00B47BCC">
        <w:rPr>
          <w:rFonts w:ascii="Arial" w:hAnsi="Arial" w:cs="Arial"/>
          <w:sz w:val="20"/>
          <w:lang w:val="en-GB"/>
        </w:rPr>
        <w:t>*</w:t>
      </w:r>
    </w:p>
    <w:p w14:paraId="1D54ADC4" w14:textId="45B463D6" w:rsidR="003B7011" w:rsidRDefault="003B7011" w:rsidP="004625DA">
      <w:pPr>
        <w:spacing w:line="360" w:lineRule="auto"/>
        <w:ind w:left="426"/>
        <w:rPr>
          <w:rFonts w:ascii="Arial" w:hAnsi="Arial" w:cs="Arial"/>
          <w:sz w:val="20"/>
          <w:lang w:val="en-GB"/>
        </w:rPr>
      </w:pPr>
      <w:proofErr w:type="spellStart"/>
      <w:r w:rsidRPr="002561BD">
        <w:rPr>
          <w:rFonts w:ascii="Arial" w:hAnsi="Arial" w:cs="Arial"/>
          <w:sz w:val="20"/>
          <w:lang w:val="en-GB"/>
        </w:rPr>
        <w:t>Lapidarium</w:t>
      </w:r>
      <w:proofErr w:type="spellEnd"/>
      <w:r w:rsidRPr="002561BD">
        <w:rPr>
          <w:rFonts w:ascii="Arial" w:hAnsi="Arial" w:cs="Arial"/>
          <w:sz w:val="20"/>
          <w:lang w:val="en-GB"/>
        </w:rPr>
        <w:t>: 12.660</w:t>
      </w:r>
      <w:r w:rsidR="00B47BCC">
        <w:rPr>
          <w:rFonts w:ascii="Arial" w:hAnsi="Arial" w:cs="Arial"/>
          <w:sz w:val="20"/>
          <w:lang w:val="en-GB"/>
        </w:rPr>
        <w:t>*</w:t>
      </w:r>
    </w:p>
    <w:p w14:paraId="3F12C45A" w14:textId="06C76219" w:rsidR="00B47BCC" w:rsidRPr="002561BD" w:rsidRDefault="00B47BCC" w:rsidP="004625DA">
      <w:pPr>
        <w:spacing w:line="360" w:lineRule="auto"/>
        <w:ind w:left="426"/>
        <w:rPr>
          <w:rFonts w:ascii="Arial" w:hAnsi="Arial" w:cs="Arial"/>
          <w:sz w:val="20"/>
          <w:lang w:val="en-GB"/>
        </w:rPr>
      </w:pPr>
      <w:r>
        <w:rPr>
          <w:rFonts w:ascii="Arial" w:hAnsi="Arial" w:cs="Arial"/>
          <w:sz w:val="20"/>
          <w:lang w:val="en-GB"/>
        </w:rPr>
        <w:t>*in 2024</w:t>
      </w:r>
    </w:p>
    <w:p w14:paraId="41421D86" w14:textId="751F77FB" w:rsidR="004625DA" w:rsidRPr="002561BD" w:rsidRDefault="004625DA" w:rsidP="004625DA">
      <w:pPr>
        <w:spacing w:line="360" w:lineRule="auto"/>
        <w:ind w:left="425"/>
        <w:rPr>
          <w:rStyle w:val="Fett"/>
          <w:rFonts w:eastAsiaTheme="majorEastAsia"/>
          <w:b w:val="0"/>
          <w:lang w:val="en-GB"/>
        </w:rPr>
      </w:pPr>
    </w:p>
    <w:p w14:paraId="534ADEAE" w14:textId="7A4D94D8" w:rsidR="00F33950" w:rsidRPr="002561BD" w:rsidRDefault="00F33950" w:rsidP="004625DA">
      <w:pPr>
        <w:spacing w:line="360" w:lineRule="auto"/>
        <w:ind w:left="425"/>
        <w:rPr>
          <w:rStyle w:val="Fett"/>
          <w:rFonts w:eastAsiaTheme="majorEastAsia"/>
          <w:b w:val="0"/>
          <w:lang w:val="en-GB"/>
        </w:rPr>
      </w:pPr>
    </w:p>
    <w:p w14:paraId="0D54284B" w14:textId="77777777" w:rsidR="00F33950" w:rsidRPr="002561BD" w:rsidRDefault="00F33950" w:rsidP="004625DA">
      <w:pPr>
        <w:spacing w:line="360" w:lineRule="auto"/>
        <w:ind w:left="425"/>
        <w:rPr>
          <w:rStyle w:val="Fett"/>
          <w:rFonts w:eastAsiaTheme="majorEastAsia"/>
          <w:b w:val="0"/>
          <w:lang w:val="en-GB"/>
        </w:rPr>
      </w:pPr>
    </w:p>
    <w:p w14:paraId="207363AA" w14:textId="04E8E139" w:rsidR="004625DA" w:rsidRPr="002561BD" w:rsidRDefault="004625DA" w:rsidP="004625DA">
      <w:pPr>
        <w:pBdr>
          <w:top w:val="single" w:sz="4" w:space="1" w:color="auto"/>
          <w:left w:val="single" w:sz="4" w:space="4" w:color="auto"/>
          <w:bottom w:val="single" w:sz="4" w:space="0" w:color="auto"/>
          <w:right w:val="single" w:sz="4" w:space="4" w:color="auto"/>
        </w:pBdr>
        <w:spacing w:line="360" w:lineRule="auto"/>
        <w:ind w:left="426"/>
        <w:rPr>
          <w:lang w:val="en-GB"/>
        </w:rPr>
      </w:pPr>
      <w:r w:rsidRPr="002561BD">
        <w:rPr>
          <w:rFonts w:ascii="Arial" w:hAnsi="Arial" w:cs="Arial"/>
          <w:sz w:val="20"/>
          <w:lang w:val="en-GB"/>
        </w:rPr>
        <w:t>Information about the Stuttgart Region at: Stuttgart-Marketing GmbH, Tourist Information "</w:t>
      </w:r>
      <w:proofErr w:type="spellStart"/>
      <w:r w:rsidRPr="002561BD">
        <w:rPr>
          <w:rFonts w:ascii="Arial" w:hAnsi="Arial" w:cs="Arial"/>
          <w:sz w:val="20"/>
          <w:lang w:val="en-GB"/>
        </w:rPr>
        <w:t>i-Punkt</w:t>
      </w:r>
      <w:proofErr w:type="spellEnd"/>
      <w:r w:rsidRPr="002561BD">
        <w:rPr>
          <w:rFonts w:ascii="Arial" w:hAnsi="Arial" w:cs="Arial"/>
          <w:sz w:val="20"/>
          <w:lang w:val="en-GB"/>
        </w:rPr>
        <w:t xml:space="preserve">", </w:t>
      </w:r>
      <w:proofErr w:type="spellStart"/>
      <w:r w:rsidR="00E6589F" w:rsidRPr="002561BD">
        <w:rPr>
          <w:rFonts w:ascii="Arial" w:hAnsi="Arial" w:cs="Arial"/>
          <w:sz w:val="20"/>
          <w:lang w:val="en-GB"/>
        </w:rPr>
        <w:t>Mark</w:t>
      </w:r>
      <w:r w:rsidR="00E6589F" w:rsidRPr="00685D24">
        <w:rPr>
          <w:rFonts w:ascii="Arial" w:hAnsi="Arial" w:cs="Arial"/>
          <w:sz w:val="20"/>
          <w:lang w:val="en-GB"/>
        </w:rPr>
        <w:t>tstraße</w:t>
      </w:r>
      <w:proofErr w:type="spellEnd"/>
      <w:r w:rsidR="00E6589F" w:rsidRPr="00685D24">
        <w:rPr>
          <w:rFonts w:ascii="Arial" w:hAnsi="Arial" w:cs="Arial"/>
          <w:sz w:val="20"/>
          <w:lang w:val="en-GB"/>
        </w:rPr>
        <w:t xml:space="preserve"> 2</w:t>
      </w:r>
      <w:r w:rsidR="00685D24" w:rsidRPr="002561BD">
        <w:rPr>
          <w:rFonts w:ascii="Arial" w:hAnsi="Arial" w:cs="Arial"/>
          <w:sz w:val="20"/>
          <w:lang w:val="en-GB"/>
        </w:rPr>
        <w:t xml:space="preserve"> </w:t>
      </w:r>
      <w:r w:rsidRPr="00685D24">
        <w:rPr>
          <w:rFonts w:ascii="Arial" w:hAnsi="Arial" w:cs="Arial"/>
          <w:sz w:val="20"/>
          <w:lang w:val="en-GB"/>
        </w:rPr>
        <w:t>(</w:t>
      </w:r>
      <w:r w:rsidR="006C49A7">
        <w:rPr>
          <w:rFonts w:ascii="Arial" w:hAnsi="Arial" w:cs="Arial"/>
          <w:sz w:val="20"/>
          <w:lang w:val="en-GB"/>
        </w:rPr>
        <w:t xml:space="preserve">in the </w:t>
      </w:r>
      <w:r w:rsidR="00685D24" w:rsidRPr="00685D24">
        <w:rPr>
          <w:rFonts w:ascii="Arial" w:hAnsi="Arial" w:cs="Arial"/>
          <w:sz w:val="20"/>
          <w:lang w:val="en-GB"/>
        </w:rPr>
        <w:t>H</w:t>
      </w:r>
      <w:r w:rsidR="00685D24" w:rsidRPr="002561BD">
        <w:rPr>
          <w:rFonts w:ascii="Arial" w:hAnsi="Arial" w:cs="Arial"/>
          <w:sz w:val="20"/>
          <w:lang w:val="en-GB"/>
        </w:rPr>
        <w:t>ouse of T</w:t>
      </w:r>
      <w:r w:rsidR="00685D24" w:rsidRPr="00685D24">
        <w:rPr>
          <w:rFonts w:ascii="Arial" w:hAnsi="Arial" w:cs="Arial"/>
          <w:sz w:val="20"/>
          <w:lang w:val="en-GB"/>
        </w:rPr>
        <w:t>o</w:t>
      </w:r>
      <w:r w:rsidR="00685D24">
        <w:rPr>
          <w:rFonts w:ascii="Arial" w:hAnsi="Arial" w:cs="Arial"/>
          <w:sz w:val="20"/>
          <w:lang w:val="en-GB"/>
        </w:rPr>
        <w:t xml:space="preserve">urism at </w:t>
      </w:r>
      <w:r w:rsidR="009A6D49">
        <w:rPr>
          <w:rFonts w:ascii="Arial" w:hAnsi="Arial" w:cs="Arial"/>
          <w:sz w:val="20"/>
          <w:lang w:val="en-GB"/>
        </w:rPr>
        <w:t>Stuttgart’s</w:t>
      </w:r>
      <w:r w:rsidR="00685D24">
        <w:rPr>
          <w:rFonts w:ascii="Arial" w:hAnsi="Arial" w:cs="Arial"/>
          <w:sz w:val="20"/>
          <w:lang w:val="en-GB"/>
        </w:rPr>
        <w:t xml:space="preserve"> </w:t>
      </w:r>
      <w:r w:rsidR="006C49A7">
        <w:rPr>
          <w:rFonts w:ascii="Arial" w:hAnsi="Arial" w:cs="Arial"/>
          <w:sz w:val="20"/>
          <w:lang w:val="en-GB"/>
        </w:rPr>
        <w:t>Market Place</w:t>
      </w:r>
      <w:r w:rsidR="00685D24">
        <w:rPr>
          <w:rFonts w:ascii="Arial" w:hAnsi="Arial" w:cs="Arial"/>
          <w:sz w:val="20"/>
          <w:lang w:val="en-GB"/>
        </w:rPr>
        <w:t xml:space="preserve"> </w:t>
      </w:r>
      <w:r w:rsidRPr="00685D24">
        <w:rPr>
          <w:rFonts w:ascii="Arial" w:hAnsi="Arial" w:cs="Arial"/>
          <w:sz w:val="20"/>
          <w:lang w:val="en-GB"/>
        </w:rPr>
        <w:t xml:space="preserve">), </w:t>
      </w:r>
      <w:r w:rsidRPr="002561BD">
        <w:rPr>
          <w:rFonts w:ascii="Arial" w:hAnsi="Arial" w:cs="Arial"/>
          <w:sz w:val="20"/>
          <w:lang w:val="en-GB"/>
        </w:rPr>
        <w:t xml:space="preserve">Phone: +49 711-22 28-0, </w:t>
      </w:r>
      <w:hyperlink r:id="rId12" w:history="1">
        <w:r w:rsidRPr="002561BD">
          <w:rPr>
            <w:rStyle w:val="Hyperlink"/>
            <w:rFonts w:ascii="Arial" w:hAnsi="Arial" w:cs="Arial"/>
            <w:sz w:val="20"/>
            <w:lang w:val="en-GB"/>
          </w:rPr>
          <w:t>info@stuttgart-tourist.de</w:t>
        </w:r>
      </w:hyperlink>
      <w:r w:rsidRPr="002561BD">
        <w:rPr>
          <w:rFonts w:ascii="Arial" w:hAnsi="Arial" w:cs="Arial"/>
          <w:sz w:val="20"/>
          <w:lang w:val="en-GB"/>
        </w:rPr>
        <w:t xml:space="preserve">, </w:t>
      </w:r>
      <w:hyperlink r:id="rId13" w:history="1">
        <w:r w:rsidRPr="002561BD">
          <w:rPr>
            <w:rStyle w:val="Hyperlink"/>
            <w:rFonts w:ascii="Arial" w:hAnsi="Arial" w:cs="Arial"/>
            <w:sz w:val="20"/>
            <w:lang w:val="en-GB"/>
          </w:rPr>
          <w:t>www.stuttgart-tourist.com</w:t>
        </w:r>
      </w:hyperlink>
    </w:p>
    <w:p w14:paraId="05C33D43" w14:textId="77777777" w:rsidR="004625DA" w:rsidRDefault="004625DA" w:rsidP="004625DA">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 xml:space="preserve">Hotel rooms: Phone: +49 711-22 28-100, </w:t>
      </w:r>
      <w:hyperlink r:id="rId14" w:history="1">
        <w:r>
          <w:rPr>
            <w:rStyle w:val="Hyperlink"/>
            <w:rFonts w:ascii="Arial" w:hAnsi="Arial" w:cs="Arial"/>
            <w:sz w:val="20"/>
            <w:lang w:val="en-US"/>
          </w:rPr>
          <w:t>hotels@stuttgart-tourist.de</w:t>
        </w:r>
      </w:hyperlink>
    </w:p>
    <w:p w14:paraId="2E11F846" w14:textId="77777777" w:rsidR="004625DA" w:rsidRDefault="004625DA" w:rsidP="004625DA">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US"/>
        </w:rPr>
        <w:t xml:space="preserve">Sightseeing tours: Phone: +49 711-22 28-123, </w:t>
      </w:r>
      <w:hyperlink r:id="rId15" w:history="1">
        <w:r>
          <w:rPr>
            <w:rStyle w:val="Hyperlink"/>
            <w:rFonts w:ascii="Arial" w:hAnsi="Arial" w:cs="Arial"/>
            <w:sz w:val="20"/>
            <w:lang w:val="en-US"/>
          </w:rPr>
          <w:t>touren@stuttgart-tourist.de</w:t>
        </w:r>
      </w:hyperlink>
    </w:p>
    <w:p w14:paraId="50741303" w14:textId="77777777" w:rsidR="002751A7" w:rsidRPr="004625DA" w:rsidRDefault="002751A7" w:rsidP="00AA2E77">
      <w:pPr>
        <w:rPr>
          <w:rFonts w:ascii="Arial Rounded MT Bold" w:hAnsi="Arial Rounded MT Bold" w:cs="Arial"/>
          <w:sz w:val="26"/>
          <w:szCs w:val="26"/>
          <w:lang w:val="en-US"/>
        </w:rPr>
      </w:pPr>
    </w:p>
    <w:sectPr w:rsidR="002751A7" w:rsidRPr="004625DA" w:rsidSect="001040C3">
      <w:headerReference w:type="even" r:id="rId16"/>
      <w:headerReference w:type="default" r:id="rId17"/>
      <w:footerReference w:type="even" r:id="rId18"/>
      <w:footerReference w:type="default" r:id="rId19"/>
      <w:headerReference w:type="first" r:id="rId20"/>
      <w:footerReference w:type="first" r:id="rId21"/>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8A8D0" w14:textId="77777777" w:rsidR="008000F0" w:rsidRDefault="008000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2D88C51D" w:rsidR="00607357" w:rsidRPr="00AD6D17" w:rsidRDefault="008000F0"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 xml:space="preserve">3 </w:t>
    </w:r>
    <w:r w:rsidR="00607357" w:rsidRPr="00AD6D17">
      <w:rPr>
        <w:rFonts w:ascii="Arial" w:hAnsi="Arial"/>
        <w:b w:val="0"/>
        <w:bCs/>
        <w:sz w:val="16"/>
        <w:szCs w:val="16"/>
      </w:rPr>
      <w:t>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743C" w14:textId="77777777" w:rsidR="008000F0" w:rsidRDefault="008000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6FF2" w14:textId="77777777" w:rsidR="008000F0" w:rsidRDefault="008000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BCFE" w14:textId="77777777" w:rsidR="008000F0" w:rsidRDefault="008000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264995639">
    <w:abstractNumId w:val="6"/>
  </w:num>
  <w:num w:numId="2" w16cid:durableId="1490636247">
    <w:abstractNumId w:val="12"/>
  </w:num>
  <w:num w:numId="3" w16cid:durableId="2118980498">
    <w:abstractNumId w:val="1"/>
  </w:num>
  <w:num w:numId="4" w16cid:durableId="1245450960">
    <w:abstractNumId w:val="17"/>
  </w:num>
  <w:num w:numId="5" w16cid:durableId="1928076825">
    <w:abstractNumId w:val="14"/>
  </w:num>
  <w:num w:numId="6" w16cid:durableId="1241259277">
    <w:abstractNumId w:val="3"/>
  </w:num>
  <w:num w:numId="7" w16cid:durableId="525560241">
    <w:abstractNumId w:val="9"/>
  </w:num>
  <w:num w:numId="8" w16cid:durableId="100957504">
    <w:abstractNumId w:val="0"/>
  </w:num>
  <w:num w:numId="9" w16cid:durableId="1875389665">
    <w:abstractNumId w:val="4"/>
  </w:num>
  <w:num w:numId="10" w16cid:durableId="298800951">
    <w:abstractNumId w:val="7"/>
  </w:num>
  <w:num w:numId="11" w16cid:durableId="1727803476">
    <w:abstractNumId w:val="11"/>
  </w:num>
  <w:num w:numId="12" w16cid:durableId="724833659">
    <w:abstractNumId w:val="5"/>
  </w:num>
  <w:num w:numId="13" w16cid:durableId="1348214210">
    <w:abstractNumId w:val="8"/>
  </w:num>
  <w:num w:numId="14" w16cid:durableId="34238696">
    <w:abstractNumId w:val="13"/>
  </w:num>
  <w:num w:numId="15" w16cid:durableId="194392836">
    <w:abstractNumId w:val="16"/>
  </w:num>
  <w:num w:numId="16" w16cid:durableId="289480448">
    <w:abstractNumId w:val="2"/>
  </w:num>
  <w:num w:numId="17" w16cid:durableId="1020938365">
    <w:abstractNumId w:val="10"/>
  </w:num>
  <w:num w:numId="18" w16cid:durableId="180350267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2699"/>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D5E8F"/>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1BD"/>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1A7"/>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2893"/>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011"/>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25DA"/>
    <w:rsid w:val="0046570C"/>
    <w:rsid w:val="00470439"/>
    <w:rsid w:val="00476E1F"/>
    <w:rsid w:val="004806E7"/>
    <w:rsid w:val="0048157B"/>
    <w:rsid w:val="00487199"/>
    <w:rsid w:val="00487C27"/>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370"/>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4E49"/>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47A92"/>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85D24"/>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49A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0BC1"/>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00F0"/>
    <w:rsid w:val="00802057"/>
    <w:rsid w:val="008022B3"/>
    <w:rsid w:val="00802CED"/>
    <w:rsid w:val="00803794"/>
    <w:rsid w:val="00805722"/>
    <w:rsid w:val="00805B2C"/>
    <w:rsid w:val="00810CA7"/>
    <w:rsid w:val="00811BCE"/>
    <w:rsid w:val="00814817"/>
    <w:rsid w:val="00816B8D"/>
    <w:rsid w:val="00820A32"/>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A6D49"/>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0AA0"/>
    <w:rsid w:val="00B31A70"/>
    <w:rsid w:val="00B31B0D"/>
    <w:rsid w:val="00B33AA6"/>
    <w:rsid w:val="00B36DE1"/>
    <w:rsid w:val="00B379CE"/>
    <w:rsid w:val="00B42570"/>
    <w:rsid w:val="00B45618"/>
    <w:rsid w:val="00B461FF"/>
    <w:rsid w:val="00B47BCC"/>
    <w:rsid w:val="00B52FED"/>
    <w:rsid w:val="00B5493B"/>
    <w:rsid w:val="00B562E6"/>
    <w:rsid w:val="00B564A4"/>
    <w:rsid w:val="00B60A50"/>
    <w:rsid w:val="00B66EAF"/>
    <w:rsid w:val="00B71248"/>
    <w:rsid w:val="00B73F43"/>
    <w:rsid w:val="00B76775"/>
    <w:rsid w:val="00B77A50"/>
    <w:rsid w:val="00B852F4"/>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76F2B"/>
    <w:rsid w:val="00C7777B"/>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2B02"/>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29F0"/>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36532"/>
    <w:rsid w:val="00E40F76"/>
    <w:rsid w:val="00E4296E"/>
    <w:rsid w:val="00E429FA"/>
    <w:rsid w:val="00E42B1F"/>
    <w:rsid w:val="00E42E0B"/>
    <w:rsid w:val="00E43422"/>
    <w:rsid w:val="00E44438"/>
    <w:rsid w:val="00E5231B"/>
    <w:rsid w:val="00E53AA8"/>
    <w:rsid w:val="00E54D52"/>
    <w:rsid w:val="00E55B6E"/>
    <w:rsid w:val="00E6589F"/>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0AB"/>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3950"/>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table" w:styleId="Tabellenraster">
    <w:name w:val="Table Grid"/>
    <w:basedOn w:val="NormaleTabelle"/>
    <w:uiPriority w:val="59"/>
    <w:rsid w:val="004625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31122436">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ttgart-touris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stuttgart-tourist.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uren@stuttgart-tourist.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tels@stuttgart-tourist.d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7c1fa16-547b-42da-862d-e42030777e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4097BD36CA9941825F39611962EE1C" ma:contentTypeVersion="15" ma:contentTypeDescription="Create a new document." ma:contentTypeScope="" ma:versionID="b4cd00b1a4b500df482fe27ff12fb59e">
  <xsd:schema xmlns:xsd="http://www.w3.org/2001/XMLSchema" xmlns:xs="http://www.w3.org/2001/XMLSchema" xmlns:p="http://schemas.microsoft.com/office/2006/metadata/properties" xmlns:ns3="07c1fa16-547b-42da-862d-e42030777e3b" xmlns:ns4="a841d660-13fc-41cd-8b41-45d0741974fc" targetNamespace="http://schemas.microsoft.com/office/2006/metadata/properties" ma:root="true" ma:fieldsID="ae8d4d29ea311ae8d3593bc8c41413a9" ns3:_="" ns4:_="">
    <xsd:import namespace="07c1fa16-547b-42da-862d-e42030777e3b"/>
    <xsd:import namespace="a841d660-13fc-41cd-8b41-45d0741974f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1fa16-547b-42da-862d-e42030777e3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1d660-13fc-41cd-8b41-45d0741974f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05271-64EA-4B9D-AA9C-540CE17BB108}">
  <ds:schemaRefs>
    <ds:schemaRef ds:uri="http://purl.org/dc/elements/1.1/"/>
    <ds:schemaRef ds:uri="http://schemas.microsoft.com/office/2006/metadata/properties"/>
    <ds:schemaRef ds:uri="07c1fa16-547b-42da-862d-e42030777e3b"/>
    <ds:schemaRef ds:uri="http://purl.org/dc/terms/"/>
    <ds:schemaRef ds:uri="http://schemas.openxmlformats.org/package/2006/metadata/core-properties"/>
    <ds:schemaRef ds:uri="http://schemas.microsoft.com/office/2006/documentManagement/types"/>
    <ds:schemaRef ds:uri="http://purl.org/dc/dcmitype/"/>
    <ds:schemaRef ds:uri="a841d660-13fc-41cd-8b41-45d0741974fc"/>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9044D0B-A24A-4DD2-B610-8C59D8510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1fa16-547b-42da-862d-e42030777e3b"/>
    <ds:schemaRef ds:uri="a841d660-13fc-41cd-8b41-45d074197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1A507-23D4-4696-A887-F3108F2BF33A}">
  <ds:schemaRefs>
    <ds:schemaRef ds:uri="http://schemas.openxmlformats.org/officeDocument/2006/bibliography"/>
  </ds:schemaRefs>
</ds:datastoreItem>
</file>

<file path=customXml/itemProps4.xml><?xml version="1.0" encoding="utf-8"?>
<ds:datastoreItem xmlns:ds="http://schemas.openxmlformats.org/officeDocument/2006/customXml" ds:itemID="{1A533D51-32F4-4F52-B24A-2F7F784AD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676</Words>
  <Characters>3859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Moro, Julia</cp:lastModifiedBy>
  <cp:revision>4</cp:revision>
  <cp:lastPrinted>2022-12-05T16:00:00Z</cp:lastPrinted>
  <dcterms:created xsi:type="dcterms:W3CDTF">2026-02-26T14:03:00Z</dcterms:created>
  <dcterms:modified xsi:type="dcterms:W3CDTF">2026-02-26T14:16:00Z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0x0101006E4097BD36CA9941825F39611962EE1C</vt:lpwstr>
  </property>
</Properties>
</file>