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539B53B" w:rsidR="00987C82" w:rsidRDefault="00987C82" w:rsidP="003B7A33">
      <w:pPr>
        <w:spacing w:line="360" w:lineRule="auto"/>
        <w:ind w:left="425"/>
        <w:rPr>
          <w:rFonts w:ascii="Arial Rounded MT Bold" w:hAnsi="Arial Rounded MT Bold" w:cs="Arial"/>
          <w:sz w:val="26"/>
          <w:szCs w:val="26"/>
        </w:rPr>
      </w:pPr>
    </w:p>
    <w:p w14:paraId="4AD291BB" w14:textId="77777777" w:rsidR="00030AE5" w:rsidRPr="00E77731" w:rsidRDefault="00030AE5" w:rsidP="00030AE5">
      <w:pPr>
        <w:spacing w:line="360" w:lineRule="auto"/>
        <w:ind w:firstLine="426"/>
        <w:rPr>
          <w:rFonts w:ascii="Arial" w:hAnsi="Arial" w:cs="Arial"/>
          <w:b/>
        </w:rPr>
      </w:pPr>
      <w:r>
        <w:rPr>
          <w:rStyle w:val="Fett"/>
          <w:rFonts w:ascii="Arial Rounded MT Bold" w:hAnsi="Arial Rounded MT Bold" w:cs="Arial"/>
          <w:b w:val="0"/>
          <w:sz w:val="26"/>
          <w:szCs w:val="26"/>
        </w:rPr>
        <w:t>(Auto)</w:t>
      </w:r>
      <w:r w:rsidRPr="00E446F1">
        <w:rPr>
          <w:rStyle w:val="Fett"/>
          <w:rFonts w:ascii="Arial Rounded MT Bold" w:hAnsi="Arial Rounded MT Bold" w:cs="Arial"/>
          <w:b w:val="0"/>
          <w:sz w:val="26"/>
          <w:szCs w:val="26"/>
        </w:rPr>
        <w:t>Mobil</w:t>
      </w:r>
      <w:r>
        <w:rPr>
          <w:rStyle w:val="Fett"/>
          <w:rFonts w:ascii="Arial Rounded MT Bold" w:hAnsi="Arial Rounded MT Bold" w:cs="Arial"/>
          <w:b w:val="0"/>
          <w:sz w:val="26"/>
          <w:szCs w:val="26"/>
        </w:rPr>
        <w:t xml:space="preserve">es </w:t>
      </w:r>
      <w:r w:rsidRPr="00E446F1">
        <w:rPr>
          <w:rStyle w:val="Fett"/>
          <w:rFonts w:ascii="Arial Rounded MT Bold" w:hAnsi="Arial Rounded MT Bold" w:cs="Arial"/>
          <w:b w:val="0"/>
          <w:sz w:val="26"/>
          <w:szCs w:val="26"/>
        </w:rPr>
        <w:t xml:space="preserve">Stuttgart </w:t>
      </w:r>
    </w:p>
    <w:p w14:paraId="0B2D87AE" w14:textId="77777777" w:rsidR="00030AE5" w:rsidRDefault="00030AE5" w:rsidP="00030AE5">
      <w:pPr>
        <w:spacing w:line="360" w:lineRule="auto"/>
        <w:ind w:left="426"/>
        <w:rPr>
          <w:rFonts w:ascii="Arial Rounded MT Bold" w:hAnsi="Arial Rounded MT Bold" w:cs="Arial"/>
          <w:sz w:val="20"/>
        </w:rPr>
      </w:pPr>
      <w:r>
        <w:rPr>
          <w:rFonts w:ascii="Arial Rounded MT Bold" w:hAnsi="Arial Rounded MT Bold" w:cs="Arial"/>
          <w:sz w:val="20"/>
        </w:rPr>
        <w:t>Viele Wege führen durch die Region Stuttgart</w:t>
      </w:r>
    </w:p>
    <w:p w14:paraId="6CBAE265" w14:textId="77777777" w:rsidR="00030AE5" w:rsidRDefault="00030AE5" w:rsidP="00030AE5">
      <w:pPr>
        <w:spacing w:line="360" w:lineRule="auto"/>
        <w:ind w:left="426"/>
        <w:rPr>
          <w:rFonts w:ascii="Arial Rounded MT Bold" w:hAnsi="Arial Rounded MT Bold" w:cs="Arial"/>
          <w:sz w:val="20"/>
        </w:rPr>
      </w:pPr>
    </w:p>
    <w:p w14:paraId="588C21C5" w14:textId="7F1F7C72" w:rsidR="00030AE5" w:rsidRPr="00B63966" w:rsidRDefault="00030AE5" w:rsidP="00030AE5">
      <w:pPr>
        <w:spacing w:line="360" w:lineRule="auto"/>
        <w:ind w:left="426"/>
        <w:rPr>
          <w:rFonts w:ascii="Arial Rounded MT Bold" w:hAnsi="Arial Rounded MT Bold" w:cs="Arial"/>
          <w:sz w:val="20"/>
        </w:rPr>
      </w:pPr>
      <w:r w:rsidRPr="00B63966">
        <w:rPr>
          <w:rFonts w:ascii="Arial Rounded MT Bold" w:hAnsi="Arial Rounded MT Bold" w:cs="Arial"/>
          <w:sz w:val="20"/>
        </w:rPr>
        <w:t>Stuttgart gilt als Wiege des Automobils. 1883 entwickelte Gottlieb Daimler</w:t>
      </w:r>
      <w:r>
        <w:rPr>
          <w:rFonts w:ascii="Arial Rounded MT Bold" w:hAnsi="Arial Rounded MT Bold" w:cs="Arial"/>
          <w:sz w:val="20"/>
        </w:rPr>
        <w:t xml:space="preserve"> hier</w:t>
      </w:r>
      <w:r w:rsidRPr="00B63966">
        <w:rPr>
          <w:rFonts w:ascii="Arial Rounded MT Bold" w:hAnsi="Arial Rounded MT Bold" w:cs="Arial"/>
          <w:sz w:val="20"/>
        </w:rPr>
        <w:t xml:space="preserve"> den ersten schnell laufenden, leichten Universalmotor und legte damit einen wichtigen Grundstein für </w:t>
      </w:r>
      <w:r w:rsidRPr="00384CA9">
        <w:rPr>
          <w:rFonts w:ascii="Arial Rounded MT Bold" w:hAnsi="Arial Rounded MT Bold" w:cs="Arial"/>
          <w:sz w:val="20"/>
        </w:rPr>
        <w:t>die Erfindung des Automobils. Auch heute bewegt die Stuttgarter das Thema Mobilität in vi</w:t>
      </w:r>
      <w:r w:rsidRPr="00B63966">
        <w:rPr>
          <w:rFonts w:ascii="Arial Rounded MT Bold" w:hAnsi="Arial Rounded MT Bold" w:cs="Arial"/>
          <w:sz w:val="20"/>
        </w:rPr>
        <w:t>elerlei Hinsicht</w:t>
      </w:r>
      <w:r>
        <w:rPr>
          <w:rFonts w:ascii="Arial Rounded MT Bold" w:hAnsi="Arial Rounded MT Bold" w:cs="Arial"/>
          <w:sz w:val="20"/>
        </w:rPr>
        <w:t>:</w:t>
      </w:r>
      <w:r w:rsidRPr="00B63966">
        <w:rPr>
          <w:rFonts w:ascii="Arial Rounded MT Bold" w:hAnsi="Arial Rounded MT Bold" w:cs="Arial"/>
          <w:sz w:val="20"/>
        </w:rPr>
        <w:t xml:space="preserve"> Mit dem Mercedes-</w:t>
      </w:r>
      <w:r w:rsidRPr="006831A0">
        <w:rPr>
          <w:rFonts w:ascii="Arial Rounded MT Bold" w:hAnsi="Arial Rounded MT Bold" w:cs="Arial"/>
          <w:color w:val="000000" w:themeColor="text1"/>
          <w:sz w:val="20"/>
        </w:rPr>
        <w:t>Benz Museum sowie dem Porsche Museum ist die baden-württembergische Landeshauptstadt ein Mekka für Automobilfreund</w:t>
      </w:r>
      <w:r w:rsidR="00103C09" w:rsidRPr="006831A0">
        <w:rPr>
          <w:rFonts w:ascii="Arial Rounded MT Bold" w:hAnsi="Arial Rounded MT Bold" w:cs="Arial"/>
          <w:color w:val="000000" w:themeColor="text1"/>
          <w:sz w:val="20"/>
        </w:rPr>
        <w:t>innen und -freunde</w:t>
      </w:r>
      <w:r w:rsidRPr="006831A0">
        <w:rPr>
          <w:rFonts w:ascii="Arial Rounded MT Bold" w:hAnsi="Arial Rounded MT Bold" w:cs="Arial"/>
          <w:color w:val="000000" w:themeColor="text1"/>
          <w:sz w:val="20"/>
        </w:rPr>
        <w:t xml:space="preserve"> aus aller Welt. Einheimische </w:t>
      </w:r>
      <w:r w:rsidRPr="00DB2000">
        <w:rPr>
          <w:rFonts w:ascii="Arial Rounded MT Bold" w:hAnsi="Arial Rounded MT Bold" w:cs="Arial"/>
          <w:sz w:val="20"/>
        </w:rPr>
        <w:t xml:space="preserve">und </w:t>
      </w:r>
      <w:proofErr w:type="spellStart"/>
      <w:r w:rsidRPr="00DB2000">
        <w:rPr>
          <w:rFonts w:ascii="Arial Rounded MT Bold" w:hAnsi="Arial Rounded MT Bold" w:cs="Arial"/>
          <w:sz w:val="20"/>
        </w:rPr>
        <w:t>Stuttgart-</w:t>
      </w:r>
      <w:proofErr w:type="gramStart"/>
      <w:r w:rsidRPr="00DB2000">
        <w:rPr>
          <w:rFonts w:ascii="Arial Rounded MT Bold" w:hAnsi="Arial Rounded MT Bold" w:cs="Arial"/>
          <w:sz w:val="20"/>
        </w:rPr>
        <w:t>Besucher:innen</w:t>
      </w:r>
      <w:proofErr w:type="spellEnd"/>
      <w:proofErr w:type="gramEnd"/>
      <w:r w:rsidRPr="00DB2000">
        <w:rPr>
          <w:rFonts w:ascii="Arial Rounded MT Bold" w:hAnsi="Arial Rounded MT Bold" w:cs="Arial"/>
          <w:sz w:val="20"/>
        </w:rPr>
        <w:t xml:space="preserve"> nutzen alltäglich verschiedenste Verkehrsmittel</w:t>
      </w:r>
      <w:r w:rsidR="00865B89" w:rsidRPr="00DB2000">
        <w:rPr>
          <w:rFonts w:ascii="Arial Rounded MT Bold" w:hAnsi="Arial Rounded MT Bold" w:cs="Arial"/>
          <w:sz w:val="20"/>
        </w:rPr>
        <w:t xml:space="preserve"> und</w:t>
      </w:r>
      <w:r w:rsidRPr="00DB2000">
        <w:rPr>
          <w:rFonts w:ascii="Arial Rounded MT Bold" w:hAnsi="Arial Rounded MT Bold" w:cs="Arial"/>
          <w:sz w:val="20"/>
        </w:rPr>
        <w:t xml:space="preserve"> erleben die Geschichte der Mobilität in diversen Museen. Neben dem hervorragenden ÖPNV-Netz punktet Stuttgart mit diversen elektrischen Verkehrsmitteln und Sharing-Angeboten</w:t>
      </w:r>
      <w:r>
        <w:rPr>
          <w:rFonts w:ascii="Arial Rounded MT Bold" w:hAnsi="Arial Rounded MT Bold" w:cs="Arial"/>
          <w:sz w:val="20"/>
        </w:rPr>
        <w:t xml:space="preserve">, darunter Autos, Fahrräder oder Roller. </w:t>
      </w:r>
      <w:r w:rsidRPr="00B63966">
        <w:rPr>
          <w:rFonts w:ascii="Arial Rounded MT Bold" w:hAnsi="Arial Rounded MT Bold" w:cs="Arial"/>
          <w:sz w:val="20"/>
        </w:rPr>
        <w:t>Warum nicht mit einem Electro-Scooter vo</w:t>
      </w:r>
      <w:r>
        <w:rPr>
          <w:rFonts w:ascii="Arial Rounded MT Bold" w:hAnsi="Arial Rounded MT Bold" w:cs="Arial"/>
          <w:sz w:val="20"/>
        </w:rPr>
        <w:t xml:space="preserve">n einem </w:t>
      </w:r>
      <w:r w:rsidRPr="00B63966">
        <w:rPr>
          <w:rFonts w:ascii="Arial Rounded MT Bold" w:hAnsi="Arial Rounded MT Bold" w:cs="Arial"/>
          <w:sz w:val="20"/>
        </w:rPr>
        <w:t>der</w:t>
      </w:r>
      <w:r>
        <w:rPr>
          <w:rFonts w:ascii="Arial Rounded MT Bold" w:hAnsi="Arial Rounded MT Bold" w:cs="Arial"/>
          <w:sz w:val="20"/>
        </w:rPr>
        <w:t xml:space="preserve"> </w:t>
      </w:r>
      <w:r w:rsidRPr="00B63966">
        <w:rPr>
          <w:rFonts w:ascii="Arial Rounded MT Bold" w:hAnsi="Arial Rounded MT Bold" w:cs="Arial"/>
          <w:sz w:val="20"/>
        </w:rPr>
        <w:t xml:space="preserve">Highlights zum nächsten fahren? </w:t>
      </w:r>
    </w:p>
    <w:p w14:paraId="12F85DC2" w14:textId="77777777" w:rsidR="00030AE5" w:rsidRDefault="00030AE5" w:rsidP="00030AE5">
      <w:pPr>
        <w:spacing w:line="360" w:lineRule="auto"/>
        <w:rPr>
          <w:rFonts w:ascii="Arial" w:hAnsi="Arial" w:cs="Arial"/>
          <w:sz w:val="20"/>
        </w:rPr>
      </w:pPr>
    </w:p>
    <w:p w14:paraId="5D319120" w14:textId="77777777" w:rsidR="00030AE5" w:rsidRDefault="00030AE5" w:rsidP="00030AE5">
      <w:pPr>
        <w:spacing w:line="360" w:lineRule="auto"/>
        <w:rPr>
          <w:rFonts w:ascii="Arial" w:hAnsi="Arial" w:cs="Arial"/>
          <w:sz w:val="20"/>
        </w:rPr>
      </w:pPr>
    </w:p>
    <w:p w14:paraId="51995490" w14:textId="77777777" w:rsidR="00030AE5" w:rsidRDefault="00030AE5" w:rsidP="00030AE5">
      <w:pPr>
        <w:spacing w:line="360" w:lineRule="auto"/>
        <w:ind w:left="426"/>
        <w:rPr>
          <w:rFonts w:ascii="Arial Rounded MT Bold" w:hAnsi="Arial Rounded MT Bold" w:cs="Arial"/>
          <w:sz w:val="20"/>
          <w:u w:val="single"/>
        </w:rPr>
      </w:pPr>
      <w:r w:rsidRPr="00363761">
        <w:rPr>
          <w:rFonts w:ascii="Arial Rounded MT Bold" w:hAnsi="Arial Rounded MT Bold" w:cs="Arial"/>
          <w:sz w:val="20"/>
          <w:u w:val="single"/>
        </w:rPr>
        <w:t>Highlights</w:t>
      </w:r>
    </w:p>
    <w:p w14:paraId="024DED49" w14:textId="77777777" w:rsidR="00030AE5" w:rsidRPr="00363761" w:rsidRDefault="00030AE5" w:rsidP="00030AE5">
      <w:pPr>
        <w:spacing w:line="360" w:lineRule="auto"/>
        <w:ind w:left="426"/>
        <w:rPr>
          <w:rFonts w:ascii="Arial Rounded MT Bold" w:hAnsi="Arial Rounded MT Bold" w:cs="Arial"/>
          <w:sz w:val="20"/>
          <w:u w:val="single"/>
        </w:rPr>
      </w:pPr>
    </w:p>
    <w:p w14:paraId="0294BC40"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Gottlieb Daimler Geburtshaus </w:t>
      </w:r>
    </w:p>
    <w:p w14:paraId="1F06959B"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Die Entwicklung des </w:t>
      </w:r>
      <w:r w:rsidRPr="00584773">
        <w:rPr>
          <w:rFonts w:ascii="Arial" w:hAnsi="Arial" w:cs="Arial"/>
          <w:sz w:val="20"/>
        </w:rPr>
        <w:t>ersten schnell laufenden, leichten Universalmotor</w:t>
      </w:r>
      <w:r>
        <w:rPr>
          <w:rFonts w:ascii="Arial" w:hAnsi="Arial" w:cs="Arial"/>
          <w:sz w:val="20"/>
        </w:rPr>
        <w:t xml:space="preserve">s geht auf Gottlieb Daimler zurück, der im Jahr 1834 als Bäckerssohn in einem Fachwerkhaus in Schorndorf bei Stuttgart geboren wurde. Das von der Daimler-Benz AG erworbene und restaurierte Geburtshaus dient heute als Museum und Tagungsstätte. Schätze wie die legendäre Postkarte von Gottlieb Daimler an seine erste Frau oder sein Gesellenstück können Fans des Automobilpioniers hier betrachten. Dank der aufwendigen Restaurierung und Sanierung konnte das Geburtshaus in einen fast originalgetreuen Zustand zurückversetzt werden und die heutige Raumaufteilung entspricht nahezu der der Ursprungszeit. </w:t>
      </w:r>
      <w:bookmarkStart w:id="0" w:name="_GoBack"/>
      <w:bookmarkEnd w:id="0"/>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53CFC965" w14:textId="77777777" w:rsidTr="000C5CE6">
        <w:tc>
          <w:tcPr>
            <w:tcW w:w="185" w:type="pct"/>
            <w:vAlign w:val="center"/>
          </w:tcPr>
          <w:p w14:paraId="5AA6282E"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0882C94" wp14:editId="2322E2A3">
                  <wp:extent cx="252000" cy="252000"/>
                  <wp:effectExtent l="0" t="0" r="0" b="0"/>
                  <wp:docPr id="10" name="Grafik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33604CD8" w14:textId="15738092" w:rsidR="00030AE5" w:rsidRPr="004F52D4" w:rsidRDefault="005B617D" w:rsidP="000C5CE6">
            <w:pPr>
              <w:tabs>
                <w:tab w:val="left" w:pos="3969"/>
              </w:tabs>
              <w:spacing w:line="360" w:lineRule="auto"/>
              <w:rPr>
                <w:rFonts w:ascii="Arial" w:hAnsi="Arial" w:cs="Arial"/>
                <w:sz w:val="20"/>
              </w:rPr>
            </w:pPr>
            <w:hyperlink r:id="rId10" w:history="1">
              <w:r w:rsidR="00DB2000" w:rsidRPr="0060303B">
                <w:rPr>
                  <w:rStyle w:val="Hyperlink"/>
                  <w:rFonts w:ascii="Arial" w:hAnsi="Arial" w:cs="Arial"/>
                  <w:sz w:val="20"/>
                </w:rPr>
                <w:t>www.stuttgart-tourist.de/a-gottlieb-daimler-geburtshaus</w:t>
              </w:r>
            </w:hyperlink>
            <w:r w:rsidR="00030AE5" w:rsidRPr="004F52D4">
              <w:rPr>
                <w:rFonts w:ascii="Arial" w:hAnsi="Arial" w:cs="Arial"/>
                <w:sz w:val="20"/>
              </w:rPr>
              <w:t xml:space="preserve"> </w:t>
            </w:r>
          </w:p>
          <w:p w14:paraId="1070D609" w14:textId="1BF7ECD1" w:rsidR="00030AE5" w:rsidRPr="009B05E4" w:rsidRDefault="005B617D" w:rsidP="000C5CE6">
            <w:pPr>
              <w:tabs>
                <w:tab w:val="left" w:pos="3969"/>
              </w:tabs>
              <w:spacing w:line="360" w:lineRule="auto"/>
              <w:rPr>
                <w:rFonts w:ascii="Arial Rounded MT Bold" w:hAnsi="Arial Rounded MT Bold" w:cs="Arial"/>
                <w:sz w:val="20"/>
              </w:rPr>
            </w:pPr>
            <w:hyperlink r:id="rId11" w:history="1">
              <w:r w:rsidR="00DB2000" w:rsidRPr="0060303B">
                <w:rPr>
                  <w:rStyle w:val="Hyperlink"/>
                  <w:rFonts w:ascii="Arial" w:hAnsi="Arial" w:cs="Arial"/>
                  <w:sz w:val="20"/>
                </w:rPr>
                <w:t>https://group.mercedes-benz.com/unternehmen/tradition/museen-historische-orte/daimler-geburtshaus.html</w:t>
              </w:r>
            </w:hyperlink>
            <w:r w:rsidR="00DB2000">
              <w:rPr>
                <w:rFonts w:ascii="Arial" w:hAnsi="Arial" w:cs="Arial"/>
                <w:sz w:val="20"/>
              </w:rPr>
              <w:t xml:space="preserve"> </w:t>
            </w:r>
          </w:p>
        </w:tc>
      </w:tr>
      <w:tr w:rsidR="00030AE5" w14:paraId="4F9C88FD" w14:textId="77777777" w:rsidTr="000C5CE6">
        <w:tc>
          <w:tcPr>
            <w:tcW w:w="185" w:type="pct"/>
            <w:vAlign w:val="center"/>
          </w:tcPr>
          <w:p w14:paraId="656E1562" w14:textId="77777777" w:rsidR="00030AE5" w:rsidRDefault="00030AE5" w:rsidP="000C5CE6">
            <w:pPr>
              <w:tabs>
                <w:tab w:val="left" w:pos="3969"/>
              </w:tabs>
              <w:spacing w:line="360" w:lineRule="auto"/>
              <w:jc w:val="left"/>
              <w:rPr>
                <w:noProof/>
              </w:rPr>
            </w:pPr>
            <w:r>
              <w:rPr>
                <w:noProof/>
              </w:rPr>
              <w:drawing>
                <wp:inline distT="0" distB="0" distL="0" distR="0" wp14:anchorId="0C5D5BE3" wp14:editId="749AD0AE">
                  <wp:extent cx="252000" cy="252000"/>
                  <wp:effectExtent l="0" t="0" r="0" b="0"/>
                  <wp:docPr id="12" name="Grafik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815" w:type="pct"/>
          </w:tcPr>
          <w:p w14:paraId="4B374DCE" w14:textId="77777777" w:rsidR="00030AE5" w:rsidRDefault="00030AE5" w:rsidP="000C5CE6">
            <w:pPr>
              <w:tabs>
                <w:tab w:val="left" w:pos="3969"/>
              </w:tabs>
              <w:spacing w:line="360" w:lineRule="auto"/>
              <w:rPr>
                <w:rFonts w:ascii="Arial" w:hAnsi="Arial" w:cs="Arial"/>
                <w:sz w:val="20"/>
              </w:rPr>
            </w:pPr>
            <w:proofErr w:type="spellStart"/>
            <w:r w:rsidRPr="004F52D4">
              <w:rPr>
                <w:rFonts w:ascii="Arial" w:hAnsi="Arial" w:cs="Arial"/>
                <w:sz w:val="20"/>
              </w:rPr>
              <w:t>Höllgasse</w:t>
            </w:r>
            <w:proofErr w:type="spellEnd"/>
            <w:r w:rsidRPr="004F52D4">
              <w:rPr>
                <w:rFonts w:ascii="Arial" w:hAnsi="Arial" w:cs="Arial"/>
                <w:sz w:val="20"/>
              </w:rPr>
              <w:t xml:space="preserve"> 7,</w:t>
            </w:r>
          </w:p>
          <w:p w14:paraId="23B0C5AF" w14:textId="77777777" w:rsidR="00030AE5" w:rsidRPr="004F52D4" w:rsidRDefault="00030AE5" w:rsidP="000C5CE6">
            <w:pPr>
              <w:tabs>
                <w:tab w:val="left" w:pos="3969"/>
              </w:tabs>
              <w:spacing w:line="360" w:lineRule="auto"/>
              <w:rPr>
                <w:rFonts w:ascii="Arial" w:hAnsi="Arial" w:cs="Arial"/>
                <w:sz w:val="20"/>
              </w:rPr>
            </w:pPr>
            <w:r w:rsidRPr="004F52D4">
              <w:rPr>
                <w:rFonts w:ascii="Arial" w:hAnsi="Arial" w:cs="Arial"/>
                <w:sz w:val="20"/>
              </w:rPr>
              <w:t xml:space="preserve">73614 Schorndorf </w:t>
            </w:r>
          </w:p>
        </w:tc>
      </w:tr>
      <w:tr w:rsidR="00030AE5" w14:paraId="5DA9462F" w14:textId="77777777" w:rsidTr="000C5CE6">
        <w:tc>
          <w:tcPr>
            <w:tcW w:w="185" w:type="pct"/>
            <w:vAlign w:val="center"/>
          </w:tcPr>
          <w:p w14:paraId="43403783" w14:textId="77777777" w:rsidR="00030AE5" w:rsidRDefault="00030AE5" w:rsidP="000C5CE6">
            <w:pPr>
              <w:tabs>
                <w:tab w:val="left" w:pos="3969"/>
              </w:tabs>
              <w:spacing w:line="360" w:lineRule="auto"/>
              <w:jc w:val="left"/>
              <w:rPr>
                <w:noProof/>
              </w:rPr>
            </w:pPr>
            <w:r>
              <w:rPr>
                <w:noProof/>
              </w:rPr>
              <w:drawing>
                <wp:inline distT="0" distB="0" distL="0" distR="0" wp14:anchorId="72448C68" wp14:editId="4ACB72E2">
                  <wp:extent cx="288000" cy="288000"/>
                  <wp:effectExtent l="0" t="0" r="0" b="0"/>
                  <wp:docPr id="11" name="Grafik 1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5" w:type="pct"/>
          </w:tcPr>
          <w:p w14:paraId="119E821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„Schorndorf“,</w:t>
            </w:r>
          </w:p>
          <w:p w14:paraId="08F29776" w14:textId="77777777" w:rsidR="00030AE5" w:rsidRDefault="00030AE5" w:rsidP="000C5CE6">
            <w:pPr>
              <w:tabs>
                <w:tab w:val="left" w:pos="3969"/>
              </w:tabs>
              <w:spacing w:line="360" w:lineRule="auto"/>
              <w:rPr>
                <w:rFonts w:ascii="Arial" w:hAnsi="Arial" w:cs="Arial"/>
                <w:sz w:val="20"/>
              </w:rPr>
            </w:pPr>
            <w:r>
              <w:rPr>
                <w:rFonts w:ascii="Arial" w:hAnsi="Arial" w:cs="Arial"/>
                <w:sz w:val="20"/>
              </w:rPr>
              <w:t>S-Bahn Linie S2</w:t>
            </w:r>
          </w:p>
        </w:tc>
      </w:tr>
    </w:tbl>
    <w:p w14:paraId="41F65B61" w14:textId="77777777" w:rsidR="00030AE5" w:rsidRDefault="00030AE5" w:rsidP="00030AE5">
      <w:pPr>
        <w:tabs>
          <w:tab w:val="left" w:pos="3969"/>
        </w:tabs>
        <w:spacing w:line="360" w:lineRule="auto"/>
        <w:rPr>
          <w:rFonts w:ascii="Arial" w:hAnsi="Arial" w:cs="Arial"/>
          <w:sz w:val="20"/>
        </w:rPr>
      </w:pPr>
    </w:p>
    <w:p w14:paraId="231C7E11" w14:textId="77777777" w:rsidR="00030AE5" w:rsidRPr="00605720" w:rsidRDefault="00030AE5" w:rsidP="00030AE5">
      <w:pPr>
        <w:tabs>
          <w:tab w:val="left" w:pos="3969"/>
        </w:tabs>
        <w:spacing w:line="360" w:lineRule="auto"/>
        <w:ind w:left="426"/>
        <w:rPr>
          <w:rFonts w:ascii="Arial Rounded MT Bold" w:hAnsi="Arial Rounded MT Bold" w:cs="Arial"/>
          <w:sz w:val="20"/>
        </w:rPr>
      </w:pPr>
      <w:r w:rsidRPr="00605720">
        <w:rPr>
          <w:rFonts w:ascii="Arial Rounded MT Bold" w:hAnsi="Arial Rounded MT Bold" w:cs="Arial"/>
          <w:sz w:val="20"/>
        </w:rPr>
        <w:lastRenderedPageBreak/>
        <w:t xml:space="preserve">Gottlieb-Daimler-Gedächtnisstätte </w:t>
      </w:r>
    </w:p>
    <w:p w14:paraId="171D2640"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Ein umgebautes Gewächshaus in Bad Cannstatt diente Gottlieb Daimler und Wilhelm Maybach als Werkstatt, in der sie ihre Vision der individuellen Mobilität gemeinsam verwirklichten. Auch heute liegt der Erfindergeist in der Taubenheimstraße noch in der Luft: Modelle der Motoren und Werkzeuge </w:t>
      </w:r>
      <w:r w:rsidRPr="00384CA9">
        <w:rPr>
          <w:rFonts w:ascii="Arial" w:hAnsi="Arial" w:cs="Arial"/>
          <w:sz w:val="20"/>
        </w:rPr>
        <w:t xml:space="preserve">lassen für die </w:t>
      </w:r>
      <w:proofErr w:type="spellStart"/>
      <w:proofErr w:type="gramStart"/>
      <w:r w:rsidRPr="00384CA9">
        <w:rPr>
          <w:rFonts w:ascii="Arial" w:hAnsi="Arial" w:cs="Arial"/>
          <w:sz w:val="20"/>
        </w:rPr>
        <w:t>Besucher:innen</w:t>
      </w:r>
      <w:proofErr w:type="spellEnd"/>
      <w:proofErr w:type="gramEnd"/>
      <w:r w:rsidRPr="00384CA9">
        <w:rPr>
          <w:rFonts w:ascii="Arial" w:hAnsi="Arial" w:cs="Arial"/>
          <w:sz w:val="20"/>
        </w:rPr>
        <w:t xml:space="preserve"> die Arbeit </w:t>
      </w:r>
      <w:r>
        <w:rPr>
          <w:rFonts w:ascii="Arial" w:hAnsi="Arial" w:cs="Arial"/>
          <w:sz w:val="20"/>
        </w:rPr>
        <w:t xml:space="preserve">und Ideen der beiden Erfinder lebendig werden. Außer Zeichnungen, Fotos und Modellen sind in dem ehemaligen Gartenhaus auch das erste Motorboot von 1886 und das </w:t>
      </w:r>
      <w:proofErr w:type="spellStart"/>
      <w:r>
        <w:rPr>
          <w:rFonts w:ascii="Arial" w:hAnsi="Arial" w:cs="Arial"/>
          <w:sz w:val="20"/>
        </w:rPr>
        <w:t>Wölfertsche</w:t>
      </w:r>
      <w:proofErr w:type="spellEnd"/>
      <w:r>
        <w:rPr>
          <w:rFonts w:ascii="Arial" w:hAnsi="Arial" w:cs="Arial"/>
          <w:sz w:val="20"/>
        </w:rPr>
        <w:t xml:space="preserve"> Luftschiff von 1888 zu sehen. </w:t>
      </w:r>
    </w:p>
    <w:p w14:paraId="54511115" w14:textId="77777777" w:rsidR="00030AE5" w:rsidRDefault="00030AE5" w:rsidP="00030AE5">
      <w:pPr>
        <w:tabs>
          <w:tab w:val="left" w:pos="3969"/>
        </w:tabs>
        <w:spacing w:line="360" w:lineRule="auto"/>
        <w:ind w:left="426"/>
        <w:rPr>
          <w:rFonts w:ascii="Arial" w:hAnsi="Arial" w:cs="Arial"/>
          <w:sz w:val="20"/>
        </w:rPr>
      </w:pPr>
      <w:r w:rsidRPr="005E645B">
        <w:rPr>
          <w:rFonts w:ascii="Arial Rounded MT Bold" w:hAnsi="Arial Rounded MT Bold" w:cs="Arial"/>
          <w:sz w:val="20"/>
        </w:rPr>
        <w:t>Tipp:</w:t>
      </w:r>
      <w:r>
        <w:rPr>
          <w:rFonts w:ascii="Arial" w:hAnsi="Arial" w:cs="Arial"/>
          <w:sz w:val="20"/>
        </w:rPr>
        <w:t xml:space="preserve"> </w:t>
      </w:r>
      <w:r w:rsidRPr="00605720">
        <w:rPr>
          <w:rFonts w:ascii="Arial" w:hAnsi="Arial" w:cs="Arial"/>
          <w:sz w:val="20"/>
        </w:rPr>
        <w:t>D</w:t>
      </w:r>
      <w:r>
        <w:rPr>
          <w:rFonts w:ascii="Arial" w:hAnsi="Arial" w:cs="Arial"/>
          <w:sz w:val="20"/>
        </w:rPr>
        <w:t xml:space="preserve">ie Gottlieb-Daimler-Gedächtnisstätte liegt im </w:t>
      </w:r>
      <w:r w:rsidRPr="00605720">
        <w:rPr>
          <w:rFonts w:ascii="Arial" w:hAnsi="Arial" w:cs="Arial"/>
          <w:sz w:val="20"/>
        </w:rPr>
        <w:t>Cannstatter</w:t>
      </w:r>
      <w:r>
        <w:rPr>
          <w:rFonts w:ascii="Arial" w:hAnsi="Arial" w:cs="Arial"/>
          <w:sz w:val="20"/>
        </w:rPr>
        <w:t xml:space="preserve"> Kurpark, der</w:t>
      </w:r>
      <w:r w:rsidRPr="00605720">
        <w:rPr>
          <w:rFonts w:ascii="Arial" w:hAnsi="Arial" w:cs="Arial"/>
          <w:sz w:val="20"/>
        </w:rPr>
        <w:t xml:space="preserve"> bestens geeignet </w:t>
      </w:r>
      <w:r>
        <w:rPr>
          <w:rFonts w:ascii="Arial" w:hAnsi="Arial" w:cs="Arial"/>
          <w:sz w:val="20"/>
        </w:rPr>
        <w:t xml:space="preserve">ist </w:t>
      </w:r>
      <w:r w:rsidRPr="00605720">
        <w:rPr>
          <w:rFonts w:ascii="Arial" w:hAnsi="Arial" w:cs="Arial"/>
          <w:sz w:val="20"/>
        </w:rPr>
        <w:t>für eine erholsame Entspannungspause im Grünen.</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57A684E9" w14:textId="77777777" w:rsidTr="000C5CE6">
        <w:tc>
          <w:tcPr>
            <w:tcW w:w="162" w:type="pct"/>
            <w:vAlign w:val="center"/>
          </w:tcPr>
          <w:p w14:paraId="4509366F"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7A0320BD" wp14:editId="650BEE4A">
                  <wp:extent cx="252000" cy="252000"/>
                  <wp:effectExtent l="0" t="0" r="0" b="0"/>
                  <wp:docPr id="13" name="Grafik 1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38" w:type="pct"/>
          </w:tcPr>
          <w:p w14:paraId="0D7A1812" w14:textId="68E80D28" w:rsidR="00030AE5" w:rsidRPr="004F52D4" w:rsidRDefault="005B617D" w:rsidP="000C5CE6">
            <w:pPr>
              <w:tabs>
                <w:tab w:val="left" w:pos="3969"/>
              </w:tabs>
              <w:spacing w:line="360" w:lineRule="auto"/>
              <w:rPr>
                <w:rFonts w:ascii="Arial" w:hAnsi="Arial" w:cs="Arial"/>
                <w:sz w:val="20"/>
              </w:rPr>
            </w:pPr>
            <w:hyperlink r:id="rId16" w:history="1">
              <w:r w:rsidR="00DB2000" w:rsidRPr="0060303B">
                <w:rPr>
                  <w:rStyle w:val="Hyperlink"/>
                  <w:rFonts w:ascii="Arial" w:hAnsi="Arial" w:cs="Arial"/>
                  <w:sz w:val="20"/>
                </w:rPr>
                <w:t>www.stuttgart-tourist.de/a-gottlieb-daimler-gedaechtnisstaette</w:t>
              </w:r>
            </w:hyperlink>
            <w:r w:rsidR="00030AE5" w:rsidRPr="004F52D4">
              <w:rPr>
                <w:rFonts w:ascii="Arial" w:hAnsi="Arial" w:cs="Arial"/>
                <w:sz w:val="20"/>
              </w:rPr>
              <w:t xml:space="preserve"> </w:t>
            </w:r>
          </w:p>
          <w:p w14:paraId="1FFA128E" w14:textId="591AD43D" w:rsidR="001D4FFF" w:rsidRPr="00C92075" w:rsidRDefault="005B617D" w:rsidP="000C5CE6">
            <w:pPr>
              <w:tabs>
                <w:tab w:val="left" w:pos="3969"/>
              </w:tabs>
              <w:spacing w:line="360" w:lineRule="auto"/>
              <w:rPr>
                <w:rFonts w:ascii="Arial" w:hAnsi="Arial" w:cs="Arial"/>
                <w:sz w:val="20"/>
              </w:rPr>
            </w:pPr>
            <w:hyperlink r:id="rId17" w:history="1">
              <w:r w:rsidR="00C92075" w:rsidRPr="00C92075">
                <w:rPr>
                  <w:rStyle w:val="Hyperlink"/>
                  <w:rFonts w:ascii="Arial" w:hAnsi="Arial" w:cs="Arial"/>
                  <w:sz w:val="20"/>
                </w:rPr>
                <w:t>https://group.mercedes-benz.com/unternehmen/tradition/museen-historische-orte/daimler-gedaechtnisstaette.html</w:t>
              </w:r>
            </w:hyperlink>
            <w:r w:rsidR="00C92075" w:rsidRPr="00C92075">
              <w:rPr>
                <w:rFonts w:ascii="Arial" w:hAnsi="Arial" w:cs="Arial"/>
                <w:sz w:val="20"/>
              </w:rPr>
              <w:t xml:space="preserve"> </w:t>
            </w:r>
          </w:p>
        </w:tc>
      </w:tr>
      <w:tr w:rsidR="00030AE5" w14:paraId="4B8EB206" w14:textId="77777777" w:rsidTr="000C5CE6">
        <w:tc>
          <w:tcPr>
            <w:tcW w:w="162" w:type="pct"/>
            <w:vAlign w:val="center"/>
          </w:tcPr>
          <w:p w14:paraId="2A45C8BF" w14:textId="77777777" w:rsidR="00030AE5" w:rsidRDefault="00030AE5" w:rsidP="000C5CE6">
            <w:pPr>
              <w:tabs>
                <w:tab w:val="left" w:pos="3969"/>
              </w:tabs>
              <w:spacing w:line="360" w:lineRule="auto"/>
              <w:jc w:val="left"/>
              <w:rPr>
                <w:noProof/>
              </w:rPr>
            </w:pPr>
            <w:r>
              <w:rPr>
                <w:noProof/>
              </w:rPr>
              <w:drawing>
                <wp:inline distT="0" distB="0" distL="0" distR="0" wp14:anchorId="15C18200" wp14:editId="3BA4E9CE">
                  <wp:extent cx="252000" cy="252000"/>
                  <wp:effectExtent l="0" t="0" r="0" b="0"/>
                  <wp:docPr id="14" name="Grafik 1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838" w:type="pct"/>
          </w:tcPr>
          <w:p w14:paraId="523302A7" w14:textId="77777777" w:rsidR="00030AE5" w:rsidRDefault="00030AE5" w:rsidP="000C5CE6">
            <w:pPr>
              <w:tabs>
                <w:tab w:val="left" w:pos="3969"/>
              </w:tabs>
              <w:spacing w:line="360" w:lineRule="auto"/>
              <w:rPr>
                <w:rFonts w:ascii="Arial" w:hAnsi="Arial" w:cs="Arial"/>
                <w:sz w:val="20"/>
              </w:rPr>
            </w:pPr>
            <w:r w:rsidRPr="004F52D4">
              <w:rPr>
                <w:rFonts w:ascii="Arial" w:hAnsi="Arial" w:cs="Arial"/>
                <w:sz w:val="20"/>
              </w:rPr>
              <w:t>Taubenheimstraße 13</w:t>
            </w:r>
          </w:p>
          <w:p w14:paraId="09F9B483" w14:textId="77777777" w:rsidR="00030AE5" w:rsidRPr="004F52D4" w:rsidRDefault="00030AE5" w:rsidP="000C5CE6">
            <w:pPr>
              <w:tabs>
                <w:tab w:val="left" w:pos="3969"/>
              </w:tabs>
              <w:spacing w:line="360" w:lineRule="auto"/>
              <w:rPr>
                <w:rFonts w:ascii="Arial" w:hAnsi="Arial" w:cs="Arial"/>
                <w:sz w:val="20"/>
              </w:rPr>
            </w:pPr>
            <w:r w:rsidRPr="004F52D4">
              <w:rPr>
                <w:rFonts w:ascii="Arial" w:hAnsi="Arial" w:cs="Arial"/>
                <w:sz w:val="20"/>
              </w:rPr>
              <w:t>70372 Stuttgart</w:t>
            </w:r>
          </w:p>
        </w:tc>
      </w:tr>
      <w:tr w:rsidR="00030AE5" w14:paraId="0FE0280B" w14:textId="77777777" w:rsidTr="000C5CE6">
        <w:tc>
          <w:tcPr>
            <w:tcW w:w="162" w:type="pct"/>
            <w:vAlign w:val="center"/>
          </w:tcPr>
          <w:p w14:paraId="3C505F01" w14:textId="77777777" w:rsidR="00030AE5" w:rsidRDefault="00030AE5" w:rsidP="000C5CE6">
            <w:pPr>
              <w:tabs>
                <w:tab w:val="left" w:pos="3969"/>
              </w:tabs>
              <w:spacing w:line="360" w:lineRule="auto"/>
              <w:jc w:val="left"/>
              <w:rPr>
                <w:noProof/>
              </w:rPr>
            </w:pPr>
            <w:r>
              <w:rPr>
                <w:noProof/>
              </w:rPr>
              <w:drawing>
                <wp:inline distT="0" distB="0" distL="0" distR="0" wp14:anchorId="40AA5954" wp14:editId="6231CF05">
                  <wp:extent cx="288000" cy="288000"/>
                  <wp:effectExtent l="0" t="0" r="0" b="0"/>
                  <wp:docPr id="15" name="Grafik 1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38" w:type="pct"/>
          </w:tcPr>
          <w:p w14:paraId="7259867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„Kursaal“,</w:t>
            </w:r>
          </w:p>
          <w:p w14:paraId="6F89ADDF" w14:textId="77777777" w:rsidR="00030AE5" w:rsidRDefault="00030AE5" w:rsidP="000C5CE6">
            <w:pPr>
              <w:tabs>
                <w:tab w:val="left" w:pos="3969"/>
              </w:tabs>
              <w:spacing w:line="360" w:lineRule="auto"/>
              <w:rPr>
                <w:rFonts w:ascii="Arial" w:hAnsi="Arial" w:cs="Arial"/>
                <w:sz w:val="20"/>
              </w:rPr>
            </w:pPr>
            <w:r>
              <w:rPr>
                <w:rFonts w:ascii="Arial" w:hAnsi="Arial" w:cs="Arial"/>
                <w:sz w:val="20"/>
              </w:rPr>
              <w:t>U-Bahn Linie U2</w:t>
            </w:r>
          </w:p>
        </w:tc>
      </w:tr>
    </w:tbl>
    <w:p w14:paraId="256CF45B" w14:textId="77777777" w:rsidR="00030AE5" w:rsidRDefault="00030AE5" w:rsidP="00030AE5">
      <w:pPr>
        <w:tabs>
          <w:tab w:val="left" w:pos="3969"/>
        </w:tabs>
        <w:spacing w:line="360" w:lineRule="auto"/>
        <w:rPr>
          <w:rFonts w:ascii="Arial" w:hAnsi="Arial" w:cs="Arial"/>
          <w:sz w:val="20"/>
        </w:rPr>
      </w:pPr>
    </w:p>
    <w:p w14:paraId="5FE7100A"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Mercedes-Benz Museum</w:t>
      </w:r>
    </w:p>
    <w:p w14:paraId="3E5F2653" w14:textId="691B7401" w:rsidR="00030AE5" w:rsidRDefault="00030AE5" w:rsidP="00030AE5">
      <w:pPr>
        <w:tabs>
          <w:tab w:val="left" w:pos="3969"/>
        </w:tabs>
        <w:spacing w:line="360" w:lineRule="auto"/>
        <w:ind w:left="426"/>
        <w:rPr>
          <w:rFonts w:ascii="Arial" w:hAnsi="Arial" w:cs="Arial"/>
          <w:sz w:val="20"/>
        </w:rPr>
      </w:pPr>
      <w:r>
        <w:rPr>
          <w:rFonts w:ascii="Arial" w:hAnsi="Arial" w:cs="Arial"/>
          <w:sz w:val="20"/>
        </w:rPr>
        <w:t>Rund</w:t>
      </w:r>
      <w:r w:rsidRPr="003E56E2">
        <w:rPr>
          <w:rFonts w:ascii="Arial" w:hAnsi="Arial" w:cs="Arial"/>
          <w:sz w:val="20"/>
        </w:rPr>
        <w:t xml:space="preserve"> </w:t>
      </w:r>
      <w:r>
        <w:rPr>
          <w:rFonts w:ascii="Arial" w:hAnsi="Arial" w:cs="Arial"/>
          <w:sz w:val="20"/>
        </w:rPr>
        <w:t xml:space="preserve">160 Fahrzeuge und mehr als 1.500 Exponate werden im Mercedes-Benz Museum auf 16.500 m² präsentiert, die sich über neun Ebenen erstrecken. Bei einem Besuch können Automobilbegeisterte die </w:t>
      </w:r>
      <w:r w:rsidRPr="006831A0">
        <w:rPr>
          <w:rFonts w:ascii="Arial" w:hAnsi="Arial" w:cs="Arial"/>
          <w:color w:val="000000" w:themeColor="text1"/>
          <w:sz w:val="20"/>
        </w:rPr>
        <w:t xml:space="preserve">über 135-jährige </w:t>
      </w:r>
      <w:r w:rsidRPr="003E56E2">
        <w:rPr>
          <w:rFonts w:ascii="Arial" w:hAnsi="Arial" w:cs="Arial"/>
          <w:sz w:val="20"/>
        </w:rPr>
        <w:t>Geschichte des Automobils und die Geschichte der Marke Mercedes-Benz vom ersten Tag an erleben.</w:t>
      </w:r>
      <w:r>
        <w:rPr>
          <w:rFonts w:ascii="Arial" w:hAnsi="Arial" w:cs="Arial"/>
          <w:sz w:val="20"/>
        </w:rPr>
        <w:t xml:space="preserve"> Der Ausstellungsbesuch verläuft auf zwei Rundgängen von oben nach unten durch das Museum. Dabei teilt sich die </w:t>
      </w:r>
      <w:r w:rsidRPr="003E56E2">
        <w:rPr>
          <w:rFonts w:ascii="Arial" w:hAnsi="Arial" w:cs="Arial"/>
          <w:sz w:val="20"/>
        </w:rPr>
        <w:t xml:space="preserve">Ausstellung in Mythos- und </w:t>
      </w:r>
      <w:proofErr w:type="spellStart"/>
      <w:r w:rsidRPr="003E56E2">
        <w:rPr>
          <w:rFonts w:ascii="Arial" w:hAnsi="Arial" w:cs="Arial"/>
          <w:sz w:val="20"/>
        </w:rPr>
        <w:t>Collectionsräume</w:t>
      </w:r>
      <w:proofErr w:type="spellEnd"/>
      <w:r>
        <w:rPr>
          <w:rFonts w:ascii="Arial" w:hAnsi="Arial" w:cs="Arial"/>
          <w:sz w:val="20"/>
        </w:rPr>
        <w:t xml:space="preserve">, die die Geschichte der Marke Mercedes-Benz in Themen und Epochen gliedern sowie die zeitübergreifende Vielfalt der Fahrzeuge der Marke präsentieren. Das Papamobil, der Bus der Deutschen Herren-Fußballnationalmannschaft von 1974, legendäre Rennwägen und visionäre Forschungsfahrzeuge – all das gibt es im Mercedes-Benz Museum zu sehen.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02F183FD" w14:textId="77777777" w:rsidTr="000C5CE6">
        <w:tc>
          <w:tcPr>
            <w:tcW w:w="270" w:type="pct"/>
            <w:vAlign w:val="center"/>
          </w:tcPr>
          <w:p w14:paraId="634E1E0F"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BDFD50D" wp14:editId="44FD0C38">
                  <wp:extent cx="252000" cy="252000"/>
                  <wp:effectExtent l="0" t="0" r="0" b="0"/>
                  <wp:docPr id="16" name="Grafik 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46E41278" w14:textId="41EF2FA6" w:rsidR="00030AE5" w:rsidRPr="008740CA" w:rsidRDefault="005B617D" w:rsidP="000C5CE6">
            <w:pPr>
              <w:tabs>
                <w:tab w:val="left" w:pos="3969"/>
              </w:tabs>
              <w:spacing w:line="360" w:lineRule="auto"/>
              <w:rPr>
                <w:rFonts w:ascii="Arial" w:hAnsi="Arial" w:cs="Arial"/>
                <w:sz w:val="20"/>
              </w:rPr>
            </w:pPr>
            <w:hyperlink r:id="rId18" w:history="1">
              <w:r w:rsidR="00C92075" w:rsidRPr="0060303B">
                <w:rPr>
                  <w:rStyle w:val="Hyperlink"/>
                  <w:rFonts w:ascii="Arial" w:hAnsi="Arial" w:cs="Arial"/>
                  <w:sz w:val="20"/>
                </w:rPr>
                <w:t>www.stuttgart-tourist.de/a-mercedes-benz-museum-stuttgart</w:t>
              </w:r>
            </w:hyperlink>
            <w:r w:rsidR="00030AE5" w:rsidRPr="008740CA">
              <w:rPr>
                <w:rFonts w:ascii="Arial" w:hAnsi="Arial" w:cs="Arial"/>
                <w:sz w:val="20"/>
              </w:rPr>
              <w:t xml:space="preserve"> </w:t>
            </w:r>
          </w:p>
          <w:p w14:paraId="36A56A73" w14:textId="0CC19E16" w:rsidR="00F25014" w:rsidRPr="00F25014" w:rsidRDefault="005B617D" w:rsidP="000C5CE6">
            <w:pPr>
              <w:tabs>
                <w:tab w:val="left" w:pos="3969"/>
              </w:tabs>
              <w:spacing w:line="360" w:lineRule="auto"/>
              <w:rPr>
                <w:rFonts w:ascii="Arial" w:hAnsi="Arial" w:cs="Arial"/>
                <w:color w:val="FF0000"/>
                <w:sz w:val="20"/>
                <w:u w:val="single"/>
              </w:rPr>
            </w:pPr>
            <w:hyperlink r:id="rId19" w:history="1">
              <w:r w:rsidR="00F25014" w:rsidRPr="00BE62CF">
                <w:rPr>
                  <w:rStyle w:val="Hyperlink"/>
                  <w:rFonts w:ascii="Arial" w:hAnsi="Arial" w:cs="Arial"/>
                  <w:sz w:val="20"/>
                </w:rPr>
                <w:t>www.mercedes-benz.com/de/kunst-und-kultur/museum</w:t>
              </w:r>
            </w:hyperlink>
            <w:r w:rsidR="00F25014">
              <w:rPr>
                <w:rFonts w:ascii="Arial" w:hAnsi="Arial" w:cs="Arial"/>
                <w:color w:val="FF0000"/>
                <w:sz w:val="20"/>
                <w:u w:val="single"/>
              </w:rPr>
              <w:t xml:space="preserve"> </w:t>
            </w:r>
          </w:p>
        </w:tc>
      </w:tr>
      <w:tr w:rsidR="00030AE5" w14:paraId="09275A4D" w14:textId="77777777" w:rsidTr="000C5CE6">
        <w:tc>
          <w:tcPr>
            <w:tcW w:w="270" w:type="pct"/>
            <w:vAlign w:val="center"/>
          </w:tcPr>
          <w:p w14:paraId="06613BF5" w14:textId="77777777" w:rsidR="00030AE5" w:rsidRDefault="00030AE5" w:rsidP="000C5CE6">
            <w:pPr>
              <w:tabs>
                <w:tab w:val="left" w:pos="3969"/>
              </w:tabs>
              <w:spacing w:line="360" w:lineRule="auto"/>
              <w:jc w:val="left"/>
              <w:rPr>
                <w:noProof/>
              </w:rPr>
            </w:pPr>
            <w:r>
              <w:rPr>
                <w:noProof/>
              </w:rPr>
              <w:drawing>
                <wp:inline distT="0" distB="0" distL="0" distR="0" wp14:anchorId="3ACA9889" wp14:editId="094A9198">
                  <wp:extent cx="252000" cy="252000"/>
                  <wp:effectExtent l="0" t="0" r="0" b="0"/>
                  <wp:docPr id="17" name="Grafik 1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5B45DE93" w14:textId="77777777" w:rsidR="00030AE5" w:rsidRDefault="00030AE5" w:rsidP="000C5CE6">
            <w:pPr>
              <w:tabs>
                <w:tab w:val="left" w:pos="3969"/>
              </w:tabs>
              <w:spacing w:line="360" w:lineRule="auto"/>
              <w:rPr>
                <w:rFonts w:ascii="Arial" w:hAnsi="Arial" w:cs="Arial"/>
                <w:sz w:val="20"/>
              </w:rPr>
            </w:pPr>
            <w:r>
              <w:rPr>
                <w:rFonts w:ascii="Arial" w:hAnsi="Arial" w:cs="Arial"/>
                <w:sz w:val="20"/>
              </w:rPr>
              <w:t>Mer</w:t>
            </w:r>
            <w:r w:rsidRPr="00AD3E54">
              <w:rPr>
                <w:rFonts w:ascii="Arial" w:hAnsi="Arial" w:cs="Arial"/>
                <w:sz w:val="20"/>
              </w:rPr>
              <w:t xml:space="preserve">cedesstraße 100, </w:t>
            </w:r>
          </w:p>
          <w:p w14:paraId="2278A38F" w14:textId="77777777" w:rsidR="00030AE5" w:rsidRPr="004F52D4" w:rsidRDefault="00030AE5" w:rsidP="000C5CE6">
            <w:pPr>
              <w:tabs>
                <w:tab w:val="left" w:pos="3969"/>
              </w:tabs>
              <w:spacing w:line="360" w:lineRule="auto"/>
              <w:rPr>
                <w:rFonts w:ascii="Arial" w:hAnsi="Arial" w:cs="Arial"/>
                <w:sz w:val="20"/>
              </w:rPr>
            </w:pPr>
            <w:r w:rsidRPr="00AD3E54">
              <w:rPr>
                <w:rFonts w:ascii="Arial" w:hAnsi="Arial" w:cs="Arial"/>
                <w:sz w:val="20"/>
              </w:rPr>
              <w:t>70372 Stuttgart</w:t>
            </w:r>
          </w:p>
        </w:tc>
      </w:tr>
      <w:tr w:rsidR="00030AE5" w14:paraId="0FDC62FD" w14:textId="77777777" w:rsidTr="000C5CE6">
        <w:tc>
          <w:tcPr>
            <w:tcW w:w="270" w:type="pct"/>
            <w:vAlign w:val="center"/>
          </w:tcPr>
          <w:p w14:paraId="45BFFC09" w14:textId="77777777" w:rsidR="00030AE5" w:rsidRDefault="00030AE5" w:rsidP="000C5CE6">
            <w:pPr>
              <w:tabs>
                <w:tab w:val="left" w:pos="3969"/>
              </w:tabs>
              <w:spacing w:line="360" w:lineRule="auto"/>
              <w:jc w:val="left"/>
              <w:rPr>
                <w:noProof/>
              </w:rPr>
            </w:pPr>
            <w:r>
              <w:rPr>
                <w:noProof/>
              </w:rPr>
              <w:drawing>
                <wp:inline distT="0" distB="0" distL="0" distR="0" wp14:anchorId="0CC0352F" wp14:editId="44C5120F">
                  <wp:extent cx="288000" cy="288000"/>
                  <wp:effectExtent l="0" t="0" r="0" b="0"/>
                  <wp:docPr id="18" name="Grafik 1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7134CAB8"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„Neckarpark“, S-Bahn Linie S1</w:t>
            </w:r>
          </w:p>
          <w:p w14:paraId="1151F2CD" w14:textId="77777777" w:rsidR="00030AE5" w:rsidRDefault="00030AE5" w:rsidP="000C5CE6">
            <w:pPr>
              <w:tabs>
                <w:tab w:val="left" w:pos="3969"/>
              </w:tabs>
              <w:spacing w:line="360" w:lineRule="auto"/>
              <w:rPr>
                <w:rFonts w:ascii="Arial" w:hAnsi="Arial" w:cs="Arial"/>
                <w:sz w:val="20"/>
              </w:rPr>
            </w:pPr>
            <w:r>
              <w:rPr>
                <w:rFonts w:ascii="Arial" w:hAnsi="Arial" w:cs="Arial"/>
                <w:sz w:val="20"/>
              </w:rPr>
              <w:t>oder Haltestelle „Mercedes-Benz Werk“, Bus Linie 56</w:t>
            </w:r>
          </w:p>
        </w:tc>
      </w:tr>
    </w:tbl>
    <w:p w14:paraId="14CE4673" w14:textId="77777777" w:rsidR="00030AE5" w:rsidRDefault="00030AE5" w:rsidP="00030AE5">
      <w:pPr>
        <w:tabs>
          <w:tab w:val="left" w:pos="3969"/>
        </w:tabs>
        <w:spacing w:line="360" w:lineRule="auto"/>
        <w:ind w:left="426"/>
        <w:rPr>
          <w:rFonts w:ascii="Arial Rounded MT Bold" w:hAnsi="Arial Rounded MT Bold" w:cs="Arial"/>
          <w:sz w:val="20"/>
        </w:rPr>
      </w:pPr>
    </w:p>
    <w:p w14:paraId="4C83EB72"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487168A4" w14:textId="55AF98C0"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lastRenderedPageBreak/>
        <w:t>Porsche Museum</w:t>
      </w:r>
    </w:p>
    <w:p w14:paraId="41C844A1"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In Stuttgart-Zuffenhausen befindet sich nicht nur der Stammsitz der Porsche AG, sondern direkt nebenan auch das Porsche Museum – ein Highlight von Innen und Außen. Seit 2009 stehen hier neben der Firmen- und Produktgeschichte auch die Motorsportgeschichte im Fokus. Zu sehen gibt es mehr als 80 Fahrzeuge und zahlreiche Kleinexponate. Darunter A</w:t>
      </w:r>
      <w:r w:rsidRPr="001F79DE">
        <w:rPr>
          <w:rFonts w:ascii="Arial" w:hAnsi="Arial" w:cs="Arial"/>
          <w:sz w:val="20"/>
        </w:rPr>
        <w:t>utomobilikonen wie de</w:t>
      </w:r>
      <w:r>
        <w:rPr>
          <w:rFonts w:ascii="Arial" w:hAnsi="Arial" w:cs="Arial"/>
          <w:sz w:val="20"/>
        </w:rPr>
        <w:t xml:space="preserve">n 356, </w:t>
      </w:r>
      <w:r w:rsidRPr="001F79DE">
        <w:rPr>
          <w:rFonts w:ascii="Arial" w:hAnsi="Arial" w:cs="Arial"/>
          <w:sz w:val="20"/>
        </w:rPr>
        <w:t>911 oder 917</w:t>
      </w:r>
      <w:r>
        <w:rPr>
          <w:rFonts w:ascii="Arial" w:hAnsi="Arial" w:cs="Arial"/>
          <w:sz w:val="20"/>
        </w:rPr>
        <w:t xml:space="preserve"> sowie </w:t>
      </w:r>
      <w:r w:rsidRPr="001F79DE">
        <w:rPr>
          <w:rFonts w:ascii="Arial" w:hAnsi="Arial" w:cs="Arial"/>
          <w:sz w:val="20"/>
        </w:rPr>
        <w:t>technische Hochleistungen aus den frü</w:t>
      </w:r>
      <w:r>
        <w:rPr>
          <w:rFonts w:ascii="Arial" w:hAnsi="Arial" w:cs="Arial"/>
          <w:sz w:val="20"/>
        </w:rPr>
        <w:t xml:space="preserve">hen Jahren des 20. Jahrhunderts. Vor dem Porsche Museum lohnt sich übrigens ein Blick nach oben: Die Skulptur „Inspiration 911“ inmitten des Kreisverkehrs besteht aus drei Stelen und trägt an jeder ihrer Spitzen je einen Porsche 911 aus unterschiedlichen Baujahren – in bis zu 24 Metern Höhe.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0EB0BFF6" w14:textId="77777777" w:rsidTr="000C5CE6">
        <w:tc>
          <w:tcPr>
            <w:tcW w:w="270" w:type="pct"/>
            <w:vAlign w:val="center"/>
          </w:tcPr>
          <w:p w14:paraId="3AFDA14A"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75295F3" wp14:editId="164F7694">
                  <wp:extent cx="252000" cy="252000"/>
                  <wp:effectExtent l="0" t="0" r="0" b="0"/>
                  <wp:docPr id="23" name="Grafik 2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2F2174B1" w14:textId="5A1F8EC7" w:rsidR="00030AE5" w:rsidRPr="002A126E" w:rsidRDefault="005B617D" w:rsidP="000C5CE6">
            <w:pPr>
              <w:tabs>
                <w:tab w:val="left" w:pos="3969"/>
              </w:tabs>
              <w:spacing w:line="360" w:lineRule="auto"/>
              <w:rPr>
                <w:rFonts w:ascii="Arial" w:hAnsi="Arial" w:cs="Arial"/>
                <w:sz w:val="20"/>
              </w:rPr>
            </w:pPr>
            <w:hyperlink r:id="rId20" w:history="1">
              <w:r w:rsidR="00C92075" w:rsidRPr="0060303B">
                <w:rPr>
                  <w:rStyle w:val="Hyperlink"/>
                  <w:rFonts w:ascii="Arial" w:hAnsi="Arial" w:cs="Arial"/>
                  <w:sz w:val="20"/>
                </w:rPr>
                <w:t>www.stuttgart-tourist.de/a-porsche-museum</w:t>
              </w:r>
            </w:hyperlink>
            <w:r w:rsidR="00030AE5" w:rsidRPr="002A126E">
              <w:rPr>
                <w:rFonts w:ascii="Arial" w:hAnsi="Arial" w:cs="Arial"/>
                <w:sz w:val="20"/>
              </w:rPr>
              <w:t xml:space="preserve"> </w:t>
            </w:r>
          </w:p>
          <w:p w14:paraId="318677DA" w14:textId="5BFA8D96" w:rsidR="00030AE5" w:rsidRPr="004F52D4" w:rsidRDefault="005B617D" w:rsidP="000C5CE6">
            <w:pPr>
              <w:tabs>
                <w:tab w:val="left" w:pos="3969"/>
              </w:tabs>
              <w:spacing w:line="360" w:lineRule="auto"/>
              <w:rPr>
                <w:rFonts w:ascii="Arial" w:hAnsi="Arial" w:cs="Arial"/>
                <w:sz w:val="20"/>
              </w:rPr>
            </w:pPr>
            <w:hyperlink r:id="rId21" w:history="1">
              <w:r w:rsidR="00C92075" w:rsidRPr="0060303B">
                <w:rPr>
                  <w:rStyle w:val="Hyperlink"/>
                  <w:rFonts w:ascii="Arial" w:hAnsi="Arial" w:cs="Arial"/>
                  <w:sz w:val="20"/>
                </w:rPr>
                <w:t>www.porsche.com/museum/de</w:t>
              </w:r>
            </w:hyperlink>
            <w:r w:rsidR="00030AE5" w:rsidRPr="002A126E">
              <w:rPr>
                <w:rFonts w:ascii="Arial" w:hAnsi="Arial" w:cs="Arial"/>
                <w:sz w:val="20"/>
              </w:rPr>
              <w:t xml:space="preserve"> </w:t>
            </w:r>
          </w:p>
        </w:tc>
      </w:tr>
      <w:tr w:rsidR="00030AE5" w14:paraId="12E3DDAE" w14:textId="77777777" w:rsidTr="000C5CE6">
        <w:tc>
          <w:tcPr>
            <w:tcW w:w="270" w:type="pct"/>
            <w:vAlign w:val="center"/>
          </w:tcPr>
          <w:p w14:paraId="2DC10B12" w14:textId="77777777" w:rsidR="00030AE5" w:rsidRDefault="00030AE5" w:rsidP="000C5CE6">
            <w:pPr>
              <w:tabs>
                <w:tab w:val="left" w:pos="3969"/>
              </w:tabs>
              <w:spacing w:line="360" w:lineRule="auto"/>
              <w:jc w:val="left"/>
              <w:rPr>
                <w:noProof/>
              </w:rPr>
            </w:pPr>
            <w:r>
              <w:rPr>
                <w:noProof/>
              </w:rPr>
              <w:drawing>
                <wp:inline distT="0" distB="0" distL="0" distR="0" wp14:anchorId="0184C371" wp14:editId="5D4A77F4">
                  <wp:extent cx="252000" cy="252000"/>
                  <wp:effectExtent l="0" t="0" r="0" b="0"/>
                  <wp:docPr id="24" name="Grafik 2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1D28F0C" w14:textId="77777777" w:rsidR="00030AE5" w:rsidRDefault="00030AE5" w:rsidP="000C5CE6">
            <w:pPr>
              <w:tabs>
                <w:tab w:val="left" w:pos="3969"/>
              </w:tabs>
              <w:spacing w:line="360" w:lineRule="auto"/>
              <w:rPr>
                <w:rFonts w:ascii="Arial" w:hAnsi="Arial" w:cs="Arial"/>
                <w:sz w:val="20"/>
              </w:rPr>
            </w:pPr>
            <w:r w:rsidRPr="002A126E">
              <w:rPr>
                <w:rFonts w:ascii="Arial" w:hAnsi="Arial" w:cs="Arial"/>
                <w:sz w:val="20"/>
              </w:rPr>
              <w:t xml:space="preserve">Porscheplatz 1, </w:t>
            </w:r>
          </w:p>
          <w:p w14:paraId="65C6B392" w14:textId="77777777" w:rsidR="00030AE5" w:rsidRPr="004F52D4" w:rsidRDefault="00030AE5" w:rsidP="000C5CE6">
            <w:pPr>
              <w:tabs>
                <w:tab w:val="left" w:pos="3969"/>
              </w:tabs>
              <w:spacing w:line="360" w:lineRule="auto"/>
              <w:rPr>
                <w:rFonts w:ascii="Arial" w:hAnsi="Arial" w:cs="Arial"/>
                <w:sz w:val="20"/>
              </w:rPr>
            </w:pPr>
            <w:r w:rsidRPr="002A126E">
              <w:rPr>
                <w:rFonts w:ascii="Arial" w:hAnsi="Arial" w:cs="Arial"/>
                <w:sz w:val="20"/>
              </w:rPr>
              <w:t>70435 Stuttgart-Zuffenhausen</w:t>
            </w:r>
          </w:p>
        </w:tc>
      </w:tr>
      <w:tr w:rsidR="00030AE5" w:rsidRPr="00DC6F29" w14:paraId="0EFF3C4A" w14:textId="77777777" w:rsidTr="000C5CE6">
        <w:tc>
          <w:tcPr>
            <w:tcW w:w="270" w:type="pct"/>
            <w:vAlign w:val="center"/>
          </w:tcPr>
          <w:p w14:paraId="4ABC166E" w14:textId="77777777" w:rsidR="00030AE5" w:rsidRDefault="00030AE5" w:rsidP="000C5CE6">
            <w:pPr>
              <w:tabs>
                <w:tab w:val="left" w:pos="3969"/>
              </w:tabs>
              <w:spacing w:line="360" w:lineRule="auto"/>
              <w:jc w:val="left"/>
              <w:rPr>
                <w:noProof/>
              </w:rPr>
            </w:pPr>
            <w:r>
              <w:rPr>
                <w:noProof/>
              </w:rPr>
              <w:drawing>
                <wp:inline distT="0" distB="0" distL="0" distR="0" wp14:anchorId="0CE8A46F" wp14:editId="53F8FEA1">
                  <wp:extent cx="288000" cy="288000"/>
                  <wp:effectExtent l="0" t="0" r="0" b="0"/>
                  <wp:docPr id="25" name="Grafik 2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2CB558F9"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„Neuwirtshaus/Porscheplatz“,</w:t>
            </w:r>
          </w:p>
          <w:p w14:paraId="44230839" w14:textId="77777777" w:rsidR="00030AE5" w:rsidRPr="00DC6F29" w:rsidRDefault="00030AE5" w:rsidP="000C5CE6">
            <w:pPr>
              <w:tabs>
                <w:tab w:val="left" w:pos="3969"/>
              </w:tabs>
              <w:spacing w:line="360" w:lineRule="auto"/>
              <w:rPr>
                <w:rFonts w:ascii="Arial" w:hAnsi="Arial" w:cs="Arial"/>
                <w:sz w:val="20"/>
              </w:rPr>
            </w:pPr>
            <w:r w:rsidRPr="00DC6F29">
              <w:rPr>
                <w:rFonts w:ascii="Arial" w:hAnsi="Arial" w:cs="Arial"/>
                <w:sz w:val="20"/>
              </w:rPr>
              <w:t xml:space="preserve">S-Bahn Linie S6/S60 </w:t>
            </w:r>
          </w:p>
        </w:tc>
      </w:tr>
    </w:tbl>
    <w:p w14:paraId="70B8A498" w14:textId="77777777" w:rsidR="00030AE5" w:rsidRPr="00DC6F29" w:rsidRDefault="00030AE5" w:rsidP="00030AE5">
      <w:pPr>
        <w:tabs>
          <w:tab w:val="left" w:pos="3969"/>
        </w:tabs>
        <w:spacing w:line="360" w:lineRule="auto"/>
        <w:rPr>
          <w:rFonts w:ascii="Arial" w:hAnsi="Arial" w:cs="Arial"/>
          <w:sz w:val="20"/>
        </w:rPr>
      </w:pPr>
    </w:p>
    <w:p w14:paraId="768F4085" w14:textId="77777777" w:rsidR="00030AE5" w:rsidRDefault="00030AE5" w:rsidP="00030AE5">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t xml:space="preserve">MOTORWORLD Region Stuttgart </w:t>
      </w:r>
    </w:p>
    <w:p w14:paraId="70AB1E55" w14:textId="0DAE2598" w:rsidR="00030AE5" w:rsidRPr="0090696D" w:rsidRDefault="00030AE5" w:rsidP="00030AE5">
      <w:pPr>
        <w:tabs>
          <w:tab w:val="left" w:pos="3969"/>
        </w:tabs>
        <w:spacing w:line="360" w:lineRule="auto"/>
        <w:ind w:left="426"/>
        <w:rPr>
          <w:rFonts w:ascii="Arial" w:hAnsi="Arial" w:cs="Arial"/>
          <w:sz w:val="20"/>
        </w:rPr>
      </w:pPr>
      <w:r w:rsidRPr="00BB3355">
        <w:rPr>
          <w:rFonts w:ascii="Arial" w:hAnsi="Arial" w:cs="Arial"/>
          <w:sz w:val="20"/>
        </w:rPr>
        <w:t>In den denkmalgeschützten Hallen des ehemaligen Landesflughafens</w:t>
      </w:r>
      <w:r>
        <w:rPr>
          <w:rFonts w:ascii="Arial" w:hAnsi="Arial" w:cs="Arial"/>
          <w:sz w:val="20"/>
        </w:rPr>
        <w:t xml:space="preserve"> von Württemberg schlagen heute automobile Herzen höher. Die Ausstellung von Oldtimern und Sportwagen, zu der stets freier </w:t>
      </w:r>
      <w:r w:rsidRPr="006831A0">
        <w:rPr>
          <w:rFonts w:ascii="Arial" w:hAnsi="Arial" w:cs="Arial"/>
          <w:color w:val="000000" w:themeColor="text1"/>
          <w:sz w:val="20"/>
        </w:rPr>
        <w:t>Eintritt gewährt wird, wird durch Restaurierungswerkstätten und Verkaufsräume stilvoll abgerundet. Da die Glasboxen, in denen die automobilen Schätze präsentiert werden, von privaten</w:t>
      </w:r>
      <w:r w:rsidR="005C2AE7" w:rsidRPr="006831A0">
        <w:rPr>
          <w:rFonts w:ascii="Arial" w:hAnsi="Arial" w:cs="Arial"/>
          <w:color w:val="000000" w:themeColor="text1"/>
          <w:sz w:val="20"/>
        </w:rPr>
        <w:t xml:space="preserve"> Besitzerinnen und </w:t>
      </w:r>
      <w:r w:rsidR="005F76DF" w:rsidRPr="006831A0">
        <w:rPr>
          <w:rFonts w:ascii="Arial" w:hAnsi="Arial" w:cs="Arial"/>
          <w:color w:val="000000" w:themeColor="text1"/>
          <w:sz w:val="20"/>
        </w:rPr>
        <w:t>Besitzern gemietet</w:t>
      </w:r>
      <w:r w:rsidRPr="006831A0">
        <w:rPr>
          <w:rFonts w:ascii="Arial" w:hAnsi="Arial" w:cs="Arial"/>
          <w:color w:val="000000" w:themeColor="text1"/>
          <w:sz w:val="20"/>
        </w:rPr>
        <w:t xml:space="preserve"> werden, können die </w:t>
      </w:r>
      <w:proofErr w:type="spellStart"/>
      <w:proofErr w:type="gramStart"/>
      <w:r w:rsidRPr="006831A0">
        <w:rPr>
          <w:rFonts w:ascii="Arial" w:hAnsi="Arial" w:cs="Arial"/>
          <w:color w:val="000000" w:themeColor="text1"/>
          <w:sz w:val="20"/>
        </w:rPr>
        <w:t>Besucher:innen</w:t>
      </w:r>
      <w:proofErr w:type="spellEnd"/>
      <w:proofErr w:type="gramEnd"/>
      <w:r w:rsidRPr="006831A0">
        <w:rPr>
          <w:rFonts w:ascii="Arial" w:hAnsi="Arial" w:cs="Arial"/>
          <w:color w:val="000000" w:themeColor="text1"/>
          <w:sz w:val="20"/>
        </w:rPr>
        <w:t xml:space="preserve"> der MOTORWORLD eine täglich wechselnde Sammlung bestaunen. Die Legendenhalle der MOTORWORLD </w:t>
      </w:r>
      <w:r w:rsidRPr="0090696D">
        <w:rPr>
          <w:rFonts w:ascii="Arial" w:hAnsi="Arial" w:cs="Arial"/>
          <w:sz w:val="20"/>
        </w:rPr>
        <w:t>bietet a</w:t>
      </w:r>
      <w:r>
        <w:rPr>
          <w:rFonts w:ascii="Arial" w:hAnsi="Arial" w:cs="Arial"/>
          <w:sz w:val="20"/>
        </w:rPr>
        <w:t xml:space="preserve">ußerdem ideale Bedingungen </w:t>
      </w:r>
      <w:r w:rsidRPr="0090696D">
        <w:rPr>
          <w:rFonts w:ascii="Arial" w:hAnsi="Arial" w:cs="Arial"/>
          <w:sz w:val="20"/>
        </w:rPr>
        <w:t>für Kongresse, Tagungen</w:t>
      </w:r>
      <w:r>
        <w:rPr>
          <w:rFonts w:ascii="Arial" w:hAnsi="Arial" w:cs="Arial"/>
          <w:sz w:val="20"/>
        </w:rPr>
        <w:t xml:space="preserve">, </w:t>
      </w:r>
      <w:r w:rsidRPr="0090696D">
        <w:rPr>
          <w:rFonts w:ascii="Arial" w:hAnsi="Arial" w:cs="Arial"/>
          <w:sz w:val="20"/>
        </w:rPr>
        <w:t xml:space="preserve">Galaveranstaltungen </w:t>
      </w:r>
      <w:r>
        <w:rPr>
          <w:rFonts w:ascii="Arial" w:hAnsi="Arial" w:cs="Arial"/>
          <w:sz w:val="20"/>
        </w:rPr>
        <w:t>oder andere Events</w:t>
      </w:r>
      <w:r w:rsidRPr="0090696D">
        <w:rPr>
          <w:rFonts w:ascii="Arial" w:hAnsi="Arial" w:cs="Arial"/>
          <w:sz w:val="20"/>
        </w:rPr>
        <w:t>.</w:t>
      </w:r>
    </w:p>
    <w:p w14:paraId="6FB791FF" w14:textId="77777777" w:rsidR="00030AE5" w:rsidRDefault="00030AE5" w:rsidP="00030AE5">
      <w:pPr>
        <w:tabs>
          <w:tab w:val="left" w:pos="3969"/>
        </w:tabs>
        <w:spacing w:line="360" w:lineRule="auto"/>
        <w:ind w:left="426"/>
        <w:rPr>
          <w:rFonts w:ascii="Arial" w:hAnsi="Arial" w:cs="Arial"/>
          <w:sz w:val="20"/>
        </w:rPr>
      </w:pPr>
      <w:r w:rsidRPr="004A3BEE">
        <w:rPr>
          <w:rFonts w:ascii="Arial Rounded MT Bold" w:hAnsi="Arial Rounded MT Bold" w:cs="Arial"/>
          <w:sz w:val="20"/>
        </w:rPr>
        <w:t>Tipp:</w:t>
      </w:r>
      <w:r>
        <w:rPr>
          <w:rFonts w:ascii="Arial" w:hAnsi="Arial" w:cs="Arial"/>
          <w:sz w:val="20"/>
        </w:rPr>
        <w:t xml:space="preserve"> Wer noch nie in einem Auto geschlafen hat, sollte eine Übernachtung in einem der beiden V8 Hotels neben der MOTORWORLD buchen. N</w:t>
      </w:r>
      <w:r w:rsidRPr="00BB3355">
        <w:rPr>
          <w:rFonts w:ascii="Arial" w:hAnsi="Arial" w:cs="Arial"/>
          <w:sz w:val="20"/>
        </w:rPr>
        <w:t xml:space="preserve">eben Standardzimmern </w:t>
      </w:r>
      <w:r>
        <w:rPr>
          <w:rFonts w:ascii="Arial" w:hAnsi="Arial" w:cs="Arial"/>
          <w:sz w:val="20"/>
        </w:rPr>
        <w:t xml:space="preserve">stehen den Gästen </w:t>
      </w:r>
      <w:r w:rsidRPr="00BB3355">
        <w:rPr>
          <w:rFonts w:ascii="Arial" w:hAnsi="Arial" w:cs="Arial"/>
          <w:sz w:val="20"/>
        </w:rPr>
        <w:t xml:space="preserve">individuell gestaltete Themenzimmer, abgestimmt auf das Oldtimer-Ambiente der </w:t>
      </w:r>
      <w:r>
        <w:rPr>
          <w:rFonts w:ascii="Arial" w:hAnsi="Arial" w:cs="Arial"/>
          <w:sz w:val="20"/>
        </w:rPr>
        <w:t>MOTORWORLD</w:t>
      </w:r>
      <w:r w:rsidRPr="00BB3355">
        <w:rPr>
          <w:rFonts w:ascii="Arial" w:hAnsi="Arial" w:cs="Arial"/>
          <w:sz w:val="20"/>
        </w:rPr>
        <w:t>, zur Verfügung.</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2753AFC1" w14:textId="77777777" w:rsidTr="000C5CE6">
        <w:tc>
          <w:tcPr>
            <w:tcW w:w="270" w:type="pct"/>
            <w:vAlign w:val="center"/>
          </w:tcPr>
          <w:p w14:paraId="7068CBDC"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24D4B32" wp14:editId="3A4A7570">
                  <wp:extent cx="252000" cy="252000"/>
                  <wp:effectExtent l="0" t="0" r="0" b="0"/>
                  <wp:docPr id="26" name="Grafik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7F61AA3C" w14:textId="14599A47" w:rsidR="00030AE5" w:rsidRPr="00B93377" w:rsidRDefault="005B617D" w:rsidP="000C5CE6">
            <w:pPr>
              <w:tabs>
                <w:tab w:val="left" w:pos="3969"/>
              </w:tabs>
              <w:spacing w:line="360" w:lineRule="auto"/>
              <w:rPr>
                <w:rFonts w:ascii="Arial" w:hAnsi="Arial" w:cs="Arial"/>
                <w:sz w:val="20"/>
              </w:rPr>
            </w:pPr>
            <w:hyperlink r:id="rId22" w:history="1">
              <w:r w:rsidR="00C92075" w:rsidRPr="0060303B">
                <w:rPr>
                  <w:rStyle w:val="Hyperlink"/>
                  <w:rFonts w:ascii="Arial" w:hAnsi="Arial" w:cs="Arial"/>
                  <w:sz w:val="20"/>
                </w:rPr>
                <w:t>www.stuttgart-tourist.de/a-motorworld-boeblingen</w:t>
              </w:r>
            </w:hyperlink>
            <w:r w:rsidR="00030AE5" w:rsidRPr="00B93377">
              <w:rPr>
                <w:rFonts w:ascii="Arial" w:hAnsi="Arial" w:cs="Arial"/>
                <w:sz w:val="20"/>
              </w:rPr>
              <w:t xml:space="preserve"> </w:t>
            </w:r>
          </w:p>
          <w:p w14:paraId="60CCAE9D" w14:textId="77777777" w:rsidR="00030AE5" w:rsidRPr="004F52D4" w:rsidRDefault="005B617D" w:rsidP="000C5CE6">
            <w:pPr>
              <w:tabs>
                <w:tab w:val="left" w:pos="3969"/>
              </w:tabs>
              <w:spacing w:line="360" w:lineRule="auto"/>
              <w:rPr>
                <w:rFonts w:ascii="Arial" w:hAnsi="Arial" w:cs="Arial"/>
                <w:sz w:val="20"/>
              </w:rPr>
            </w:pPr>
            <w:hyperlink r:id="rId23" w:history="1">
              <w:r w:rsidR="00030AE5" w:rsidRPr="00FE5F5C">
                <w:rPr>
                  <w:rStyle w:val="Hyperlink"/>
                  <w:rFonts w:ascii="Arial" w:hAnsi="Arial" w:cs="Arial"/>
                  <w:sz w:val="20"/>
                </w:rPr>
                <w:t>https://motorworld.de</w:t>
              </w:r>
            </w:hyperlink>
            <w:r w:rsidR="00030AE5" w:rsidRPr="00B93377">
              <w:rPr>
                <w:rFonts w:ascii="Arial" w:hAnsi="Arial" w:cs="Arial"/>
                <w:sz w:val="20"/>
              </w:rPr>
              <w:t xml:space="preserve"> </w:t>
            </w:r>
          </w:p>
        </w:tc>
      </w:tr>
      <w:tr w:rsidR="00030AE5" w14:paraId="41DDEA14" w14:textId="77777777" w:rsidTr="000C5CE6">
        <w:tc>
          <w:tcPr>
            <w:tcW w:w="270" w:type="pct"/>
            <w:vAlign w:val="center"/>
          </w:tcPr>
          <w:p w14:paraId="508A361C" w14:textId="77777777" w:rsidR="00030AE5" w:rsidRDefault="00030AE5" w:rsidP="000C5CE6">
            <w:pPr>
              <w:tabs>
                <w:tab w:val="left" w:pos="3969"/>
              </w:tabs>
              <w:spacing w:line="360" w:lineRule="auto"/>
              <w:jc w:val="left"/>
              <w:rPr>
                <w:noProof/>
              </w:rPr>
            </w:pPr>
            <w:r>
              <w:rPr>
                <w:noProof/>
              </w:rPr>
              <w:drawing>
                <wp:inline distT="0" distB="0" distL="0" distR="0" wp14:anchorId="55880CF9" wp14:editId="5F668AA4">
                  <wp:extent cx="252000" cy="252000"/>
                  <wp:effectExtent l="0" t="0" r="0" b="0"/>
                  <wp:docPr id="27" name="Grafik 2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14AB673" w14:textId="77777777" w:rsidR="00030AE5" w:rsidRDefault="00030AE5" w:rsidP="000C5CE6">
            <w:pPr>
              <w:tabs>
                <w:tab w:val="left" w:pos="3969"/>
              </w:tabs>
              <w:spacing w:line="360" w:lineRule="auto"/>
              <w:rPr>
                <w:rFonts w:ascii="Arial" w:hAnsi="Arial" w:cs="Arial"/>
                <w:sz w:val="20"/>
              </w:rPr>
            </w:pPr>
            <w:r w:rsidRPr="00B93377">
              <w:rPr>
                <w:rFonts w:ascii="Arial" w:hAnsi="Arial" w:cs="Arial"/>
                <w:sz w:val="20"/>
              </w:rPr>
              <w:t xml:space="preserve">Graf-Zeppelin-Platz 1, </w:t>
            </w:r>
          </w:p>
          <w:p w14:paraId="0A46314C"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71034 Böblingen</w:t>
            </w:r>
          </w:p>
        </w:tc>
      </w:tr>
      <w:tr w:rsidR="00030AE5" w14:paraId="5D468C1F" w14:textId="77777777" w:rsidTr="000C5CE6">
        <w:tc>
          <w:tcPr>
            <w:tcW w:w="270" w:type="pct"/>
            <w:vAlign w:val="center"/>
          </w:tcPr>
          <w:p w14:paraId="7969E751" w14:textId="77777777" w:rsidR="00030AE5" w:rsidRDefault="00030AE5" w:rsidP="000C5CE6">
            <w:pPr>
              <w:tabs>
                <w:tab w:val="left" w:pos="3969"/>
              </w:tabs>
              <w:spacing w:line="360" w:lineRule="auto"/>
              <w:jc w:val="left"/>
              <w:rPr>
                <w:noProof/>
              </w:rPr>
            </w:pPr>
            <w:r>
              <w:rPr>
                <w:noProof/>
              </w:rPr>
              <w:drawing>
                <wp:inline distT="0" distB="0" distL="0" distR="0" wp14:anchorId="7BE19BC7" wp14:editId="19221835">
                  <wp:extent cx="288000" cy="288000"/>
                  <wp:effectExtent l="0" t="0" r="0" b="0"/>
                  <wp:docPr id="28" name="Grafik 2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6EDBF766"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„Böblingen“,</w:t>
            </w:r>
          </w:p>
          <w:p w14:paraId="07AEF054" w14:textId="77777777" w:rsidR="00030AE5" w:rsidRDefault="00030AE5" w:rsidP="000C5CE6">
            <w:pPr>
              <w:tabs>
                <w:tab w:val="left" w:pos="3969"/>
              </w:tabs>
              <w:spacing w:line="360" w:lineRule="auto"/>
              <w:rPr>
                <w:rFonts w:ascii="Arial" w:hAnsi="Arial" w:cs="Arial"/>
                <w:sz w:val="20"/>
              </w:rPr>
            </w:pPr>
            <w:r>
              <w:rPr>
                <w:rFonts w:ascii="Arial" w:hAnsi="Arial" w:cs="Arial"/>
                <w:sz w:val="20"/>
              </w:rPr>
              <w:t>S-Bahn Linie S1</w:t>
            </w:r>
          </w:p>
        </w:tc>
      </w:tr>
    </w:tbl>
    <w:p w14:paraId="767A77A5" w14:textId="77777777" w:rsidR="00030AE5" w:rsidRDefault="00030AE5" w:rsidP="00030AE5">
      <w:pPr>
        <w:tabs>
          <w:tab w:val="left" w:pos="3969"/>
        </w:tabs>
        <w:spacing w:line="360" w:lineRule="auto"/>
        <w:ind w:left="426"/>
        <w:rPr>
          <w:rFonts w:ascii="Arial Rounded MT Bold" w:hAnsi="Arial Rounded MT Bold" w:cs="Arial"/>
          <w:sz w:val="20"/>
        </w:rPr>
      </w:pPr>
    </w:p>
    <w:p w14:paraId="0B442528"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4A59DEB5" w14:textId="08644F55" w:rsidR="00030AE5" w:rsidRDefault="00030AE5" w:rsidP="00030AE5">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lastRenderedPageBreak/>
        <w:t xml:space="preserve">Gottlob Auwärter Museum </w:t>
      </w:r>
    </w:p>
    <w:p w14:paraId="74C1903B" w14:textId="77777777" w:rsidR="00030AE5" w:rsidRPr="00A501B2" w:rsidRDefault="00030AE5" w:rsidP="00030AE5">
      <w:pPr>
        <w:tabs>
          <w:tab w:val="left" w:pos="3969"/>
        </w:tabs>
        <w:spacing w:line="360" w:lineRule="auto"/>
        <w:ind w:left="426"/>
        <w:rPr>
          <w:rFonts w:ascii="Arial" w:hAnsi="Arial" w:cs="Arial"/>
          <w:strike/>
          <w:color w:val="FF0000"/>
          <w:sz w:val="20"/>
        </w:rPr>
      </w:pPr>
      <w:r w:rsidRPr="00A501B2">
        <w:rPr>
          <w:rFonts w:ascii="Arial" w:hAnsi="Arial" w:cs="Arial"/>
          <w:sz w:val="20"/>
        </w:rPr>
        <w:t xml:space="preserve">Mit einer größeren Vision – zumindest längenmäßig – beschäftigte sich in den 1930er Jahren Gottlob Auwärter jr. 1935 gründete er in Stuttgart-Möhringen seinen Karosseriebetrieb und begann mit der Fertigung von Omnibussen. Das </w:t>
      </w:r>
      <w:proofErr w:type="gramStart"/>
      <w:r w:rsidRPr="00A501B2">
        <w:rPr>
          <w:rFonts w:ascii="Arial" w:hAnsi="Arial" w:cs="Arial"/>
          <w:sz w:val="20"/>
        </w:rPr>
        <w:t>Gottlob Auwärter Museum</w:t>
      </w:r>
      <w:proofErr w:type="gramEnd"/>
      <w:r w:rsidRPr="00A501B2">
        <w:rPr>
          <w:rFonts w:ascii="Arial" w:hAnsi="Arial" w:cs="Arial"/>
          <w:sz w:val="20"/>
        </w:rPr>
        <w:t xml:space="preserve"> zeigt anhand von 38 Stationen die Erfolgsgeschichte des Familienunternehmens auf, das von einer kleinen Wagnerwerkstatt zur Omnibus-Weltmarke NEOPLAN heranwuchs.</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817B509" w14:textId="77777777" w:rsidTr="000C5CE6">
        <w:tc>
          <w:tcPr>
            <w:tcW w:w="270" w:type="pct"/>
            <w:vAlign w:val="center"/>
          </w:tcPr>
          <w:p w14:paraId="40C71667"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4C0766EB" wp14:editId="53043204">
                  <wp:extent cx="252000" cy="252000"/>
                  <wp:effectExtent l="0" t="0" r="0" b="0"/>
                  <wp:docPr id="1" name="Grafik 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30B347B5" w14:textId="14F4C1BC" w:rsidR="00030AE5" w:rsidRPr="00B93377" w:rsidRDefault="005B617D" w:rsidP="000C5CE6">
            <w:pPr>
              <w:tabs>
                <w:tab w:val="left" w:pos="3969"/>
              </w:tabs>
              <w:spacing w:line="360" w:lineRule="auto"/>
              <w:rPr>
                <w:rFonts w:ascii="Arial" w:hAnsi="Arial" w:cs="Arial"/>
                <w:sz w:val="20"/>
              </w:rPr>
            </w:pPr>
            <w:hyperlink r:id="rId24" w:history="1">
              <w:r w:rsidR="00C92075" w:rsidRPr="0060303B">
                <w:rPr>
                  <w:rStyle w:val="Hyperlink"/>
                  <w:rFonts w:ascii="Arial" w:hAnsi="Arial" w:cs="Arial"/>
                  <w:sz w:val="20"/>
                </w:rPr>
                <w:t>www.stuttgart-tourist.de/a-gottlob-auwaerter-museum</w:t>
              </w:r>
            </w:hyperlink>
            <w:r w:rsidR="00030AE5">
              <w:rPr>
                <w:rFonts w:ascii="Arial" w:hAnsi="Arial" w:cs="Arial"/>
                <w:sz w:val="20"/>
              </w:rPr>
              <w:t xml:space="preserve"> </w:t>
            </w:r>
          </w:p>
          <w:p w14:paraId="68D2BFDF" w14:textId="44866EC1" w:rsidR="00030AE5" w:rsidRPr="004F52D4" w:rsidRDefault="005B617D" w:rsidP="000C5CE6">
            <w:pPr>
              <w:tabs>
                <w:tab w:val="left" w:pos="3969"/>
              </w:tabs>
              <w:spacing w:line="360" w:lineRule="auto"/>
              <w:rPr>
                <w:rFonts w:ascii="Arial" w:hAnsi="Arial" w:cs="Arial"/>
                <w:sz w:val="20"/>
              </w:rPr>
            </w:pPr>
            <w:hyperlink r:id="rId25" w:history="1">
              <w:r w:rsidR="00C92075" w:rsidRPr="0060303B">
                <w:rPr>
                  <w:rStyle w:val="Hyperlink"/>
                  <w:rFonts w:ascii="Arial" w:hAnsi="Arial" w:cs="Arial"/>
                  <w:sz w:val="20"/>
                </w:rPr>
                <w:t>www.auwaerter-museum.de</w:t>
              </w:r>
            </w:hyperlink>
            <w:r w:rsidR="00030AE5">
              <w:rPr>
                <w:rFonts w:ascii="Arial" w:hAnsi="Arial" w:cs="Arial"/>
                <w:sz w:val="20"/>
              </w:rPr>
              <w:t xml:space="preserve"> </w:t>
            </w:r>
          </w:p>
        </w:tc>
      </w:tr>
      <w:tr w:rsidR="00030AE5" w14:paraId="738DF265" w14:textId="77777777" w:rsidTr="000C5CE6">
        <w:tc>
          <w:tcPr>
            <w:tcW w:w="270" w:type="pct"/>
            <w:vAlign w:val="center"/>
          </w:tcPr>
          <w:p w14:paraId="4089111B" w14:textId="77777777" w:rsidR="00030AE5" w:rsidRDefault="00030AE5" w:rsidP="000C5CE6">
            <w:pPr>
              <w:tabs>
                <w:tab w:val="left" w:pos="3969"/>
              </w:tabs>
              <w:spacing w:line="360" w:lineRule="auto"/>
              <w:jc w:val="left"/>
              <w:rPr>
                <w:noProof/>
              </w:rPr>
            </w:pPr>
            <w:r>
              <w:rPr>
                <w:noProof/>
              </w:rPr>
              <w:drawing>
                <wp:inline distT="0" distB="0" distL="0" distR="0" wp14:anchorId="62FFABD4" wp14:editId="056FBED5">
                  <wp:extent cx="252000" cy="252000"/>
                  <wp:effectExtent l="0" t="0" r="0" b="0"/>
                  <wp:docPr id="2" name="Grafik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56215F1" w14:textId="77777777" w:rsidR="00030AE5" w:rsidRPr="00A501B2" w:rsidRDefault="00030AE5" w:rsidP="000C5CE6">
            <w:pPr>
              <w:tabs>
                <w:tab w:val="left" w:pos="3969"/>
              </w:tabs>
              <w:spacing w:line="360" w:lineRule="auto"/>
              <w:rPr>
                <w:rFonts w:ascii="Arial" w:hAnsi="Arial" w:cs="Arial"/>
                <w:sz w:val="20"/>
              </w:rPr>
            </w:pPr>
            <w:r w:rsidRPr="00A501B2">
              <w:rPr>
                <w:rFonts w:ascii="Arial" w:hAnsi="Arial" w:cs="Arial"/>
                <w:sz w:val="20"/>
              </w:rPr>
              <w:t xml:space="preserve">Vaihinger </w:t>
            </w:r>
            <w:proofErr w:type="spellStart"/>
            <w:r w:rsidRPr="00A501B2">
              <w:rPr>
                <w:rFonts w:ascii="Arial" w:hAnsi="Arial" w:cs="Arial"/>
                <w:sz w:val="20"/>
              </w:rPr>
              <w:t>Strasse</w:t>
            </w:r>
            <w:proofErr w:type="spellEnd"/>
            <w:r w:rsidRPr="00A501B2">
              <w:rPr>
                <w:rFonts w:ascii="Arial" w:hAnsi="Arial" w:cs="Arial"/>
                <w:sz w:val="20"/>
              </w:rPr>
              <w:t xml:space="preserve"> 151 / </w:t>
            </w:r>
            <w:proofErr w:type="spellStart"/>
            <w:r w:rsidRPr="00A501B2">
              <w:rPr>
                <w:rFonts w:ascii="Arial" w:hAnsi="Arial" w:cs="Arial"/>
                <w:sz w:val="20"/>
              </w:rPr>
              <w:t>Lautlinger</w:t>
            </w:r>
            <w:proofErr w:type="spellEnd"/>
            <w:r w:rsidRPr="00A501B2">
              <w:rPr>
                <w:rFonts w:ascii="Arial" w:hAnsi="Arial" w:cs="Arial"/>
                <w:sz w:val="20"/>
              </w:rPr>
              <w:t xml:space="preserve"> Weg</w:t>
            </w:r>
          </w:p>
          <w:p w14:paraId="7EF0B648" w14:textId="77777777" w:rsidR="00030AE5" w:rsidRPr="00B93377" w:rsidRDefault="00030AE5" w:rsidP="000C5CE6">
            <w:pPr>
              <w:tabs>
                <w:tab w:val="left" w:pos="3969"/>
              </w:tabs>
              <w:spacing w:line="360" w:lineRule="auto"/>
              <w:rPr>
                <w:rFonts w:ascii="Arial" w:hAnsi="Arial" w:cs="Arial"/>
                <w:sz w:val="20"/>
              </w:rPr>
            </w:pPr>
            <w:r w:rsidRPr="00A501B2">
              <w:rPr>
                <w:rFonts w:ascii="Arial" w:hAnsi="Arial" w:cs="Arial"/>
                <w:sz w:val="20"/>
              </w:rPr>
              <w:t>70567 Stuttgart</w:t>
            </w:r>
          </w:p>
        </w:tc>
      </w:tr>
      <w:tr w:rsidR="00030AE5" w14:paraId="52EF7B58" w14:textId="77777777" w:rsidTr="000C5CE6">
        <w:tc>
          <w:tcPr>
            <w:tcW w:w="270" w:type="pct"/>
            <w:vAlign w:val="center"/>
          </w:tcPr>
          <w:p w14:paraId="279911D7" w14:textId="77777777" w:rsidR="00030AE5" w:rsidRDefault="00030AE5" w:rsidP="000C5CE6">
            <w:pPr>
              <w:tabs>
                <w:tab w:val="left" w:pos="3969"/>
              </w:tabs>
              <w:spacing w:line="360" w:lineRule="auto"/>
              <w:jc w:val="left"/>
              <w:rPr>
                <w:noProof/>
              </w:rPr>
            </w:pPr>
            <w:r>
              <w:rPr>
                <w:noProof/>
              </w:rPr>
              <w:drawing>
                <wp:inline distT="0" distB="0" distL="0" distR="0" wp14:anchorId="2AF8AA8D" wp14:editId="20B3AD67">
                  <wp:extent cx="288000" cy="288000"/>
                  <wp:effectExtent l="0" t="0" r="0" b="0"/>
                  <wp:docPr id="6" name="Grafik 6"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364E3667"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„SSB-Zentrum“,</w:t>
            </w:r>
          </w:p>
          <w:p w14:paraId="7189EA54" w14:textId="77777777" w:rsidR="00030AE5" w:rsidRDefault="00030AE5" w:rsidP="000C5CE6">
            <w:pPr>
              <w:tabs>
                <w:tab w:val="left" w:pos="3969"/>
              </w:tabs>
              <w:spacing w:line="360" w:lineRule="auto"/>
              <w:rPr>
                <w:rFonts w:ascii="Arial" w:hAnsi="Arial" w:cs="Arial"/>
                <w:sz w:val="20"/>
              </w:rPr>
            </w:pPr>
            <w:r>
              <w:rPr>
                <w:rFonts w:ascii="Arial" w:hAnsi="Arial" w:cs="Arial"/>
                <w:sz w:val="20"/>
              </w:rPr>
              <w:t>U-Bahn Linie U3 und U6</w:t>
            </w:r>
          </w:p>
        </w:tc>
      </w:tr>
    </w:tbl>
    <w:p w14:paraId="485BCF49" w14:textId="77777777" w:rsidR="00030AE5" w:rsidRDefault="00030AE5" w:rsidP="00030AE5">
      <w:pPr>
        <w:tabs>
          <w:tab w:val="left" w:pos="3969"/>
        </w:tabs>
        <w:spacing w:line="360" w:lineRule="auto"/>
        <w:rPr>
          <w:rFonts w:ascii="Arial" w:hAnsi="Arial" w:cs="Arial"/>
          <w:sz w:val="20"/>
        </w:rPr>
      </w:pPr>
    </w:p>
    <w:p w14:paraId="052C0814"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Stuttgart 21: </w:t>
      </w:r>
      <w:proofErr w:type="spellStart"/>
      <w:r>
        <w:rPr>
          <w:rFonts w:ascii="Arial Rounded MT Bold" w:hAnsi="Arial Rounded MT Bold" w:cs="Arial"/>
          <w:sz w:val="20"/>
        </w:rPr>
        <w:t>InfoTurmStuttgart</w:t>
      </w:r>
      <w:proofErr w:type="spellEnd"/>
      <w:r w:rsidRPr="00363761">
        <w:rPr>
          <w:rFonts w:ascii="Arial Rounded MT Bold" w:hAnsi="Arial Rounded MT Bold" w:cs="Arial"/>
          <w:sz w:val="20"/>
        </w:rPr>
        <w:t xml:space="preserve"> </w:t>
      </w:r>
    </w:p>
    <w:p w14:paraId="053E919B"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Das Bahnprojekt Stuttgart-Ulm ist eines der größten und spektakulärsten seiner Art. Es umfasst Stuttgart 21 und die Neubaustrecke Wendlingen-Ulm: Aus dem Stuttgarter Kopfbahnhof wird im Rahmen von Stuttgart 21 ein leistungsfähiger Durchgangsbahnhof mit vier neuen Bahnhöfen und über 50 Kilometern neuer Strecke. Die rund 60 Kilometer lange Neubaustrecke Wendlingen-Ulm ermöglicht einen schnellen und komfortablen Weg über die Schwäbische Alb und verkürzte Fahrzeiten, zum Beispiel zum Flughafen Stuttgart oder nach Ulm. </w:t>
      </w:r>
    </w:p>
    <w:p w14:paraId="4C648C79" w14:textId="7453C7DD"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Der </w:t>
      </w:r>
      <w:proofErr w:type="spellStart"/>
      <w:r>
        <w:rPr>
          <w:rFonts w:ascii="Arial" w:hAnsi="Arial" w:cs="Arial"/>
          <w:sz w:val="20"/>
        </w:rPr>
        <w:t>InfoTurmStuttgart</w:t>
      </w:r>
      <w:proofErr w:type="spellEnd"/>
      <w:r>
        <w:rPr>
          <w:rFonts w:ascii="Arial" w:hAnsi="Arial" w:cs="Arial"/>
          <w:sz w:val="20"/>
        </w:rPr>
        <w:t xml:space="preserve"> (ITS) informiert über die Hintergründe des Infrastrukturprojekts und bietet überraschende Einblicke. Am Gleis 16 des Stuttgarter Hauptbahnhofs lädt die Ausstellung auf mehreren Etagen Interessierte dazu ein, das Bahnprojekt Stuttgart-Ulm zu entdecken. Neben der Vermittlung von Projektdetails und Hintergrundinformationen steht die Information über neueste Medien im Fokus. Durch den Einsatz von </w:t>
      </w:r>
      <w:proofErr w:type="spellStart"/>
      <w:r>
        <w:rPr>
          <w:rFonts w:ascii="Arial" w:hAnsi="Arial" w:cs="Arial"/>
          <w:sz w:val="20"/>
        </w:rPr>
        <w:t>Augmented</w:t>
      </w:r>
      <w:proofErr w:type="spellEnd"/>
      <w:r>
        <w:rPr>
          <w:rFonts w:ascii="Arial" w:hAnsi="Arial" w:cs="Arial"/>
          <w:sz w:val="20"/>
        </w:rPr>
        <w:t xml:space="preserve"> Reality (AR) </w:t>
      </w:r>
      <w:r w:rsidRPr="00384CA9">
        <w:rPr>
          <w:rFonts w:ascii="Arial" w:hAnsi="Arial" w:cs="Arial"/>
          <w:sz w:val="20"/>
        </w:rPr>
        <w:t xml:space="preserve">wird den Besuchern und Besucherinnen das </w:t>
      </w:r>
      <w:r>
        <w:rPr>
          <w:rFonts w:ascii="Arial" w:hAnsi="Arial" w:cs="Arial"/>
          <w:sz w:val="20"/>
        </w:rPr>
        <w:t xml:space="preserve">Gefühl vermittelt, bereits im neuen Bahnhof zu stehen. Ergänzt wird der </w:t>
      </w:r>
      <w:proofErr w:type="spellStart"/>
      <w:r>
        <w:rPr>
          <w:rFonts w:ascii="Arial" w:hAnsi="Arial" w:cs="Arial"/>
          <w:sz w:val="20"/>
        </w:rPr>
        <w:t>InfoTurmStuttgart</w:t>
      </w:r>
      <w:proofErr w:type="spellEnd"/>
      <w:r>
        <w:rPr>
          <w:rFonts w:ascii="Arial" w:hAnsi="Arial" w:cs="Arial"/>
          <w:sz w:val="20"/>
        </w:rPr>
        <w:t xml:space="preserve"> durch einen Konferenzraum und eine Aussichtsplattform mit direktem Blick auf die Baustelle.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783"/>
        <w:gridCol w:w="7859"/>
      </w:tblGrid>
      <w:tr w:rsidR="00030AE5" w14:paraId="1C5CDC52" w14:textId="77777777" w:rsidTr="000C5CE6">
        <w:tc>
          <w:tcPr>
            <w:tcW w:w="453" w:type="pct"/>
            <w:vAlign w:val="center"/>
          </w:tcPr>
          <w:p w14:paraId="486DDB64"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8101B84" wp14:editId="0CFC5B4B">
                  <wp:extent cx="252000" cy="252000"/>
                  <wp:effectExtent l="0" t="0" r="0" b="0"/>
                  <wp:docPr id="8" name="Grafik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547" w:type="pct"/>
          </w:tcPr>
          <w:p w14:paraId="39867893" w14:textId="1C9FF29E" w:rsidR="00030AE5" w:rsidRPr="0004783B" w:rsidRDefault="005B617D" w:rsidP="000C5CE6">
            <w:pPr>
              <w:tabs>
                <w:tab w:val="left" w:pos="3969"/>
              </w:tabs>
              <w:spacing w:line="360" w:lineRule="auto"/>
              <w:rPr>
                <w:rFonts w:ascii="Arial" w:hAnsi="Arial" w:cs="Arial"/>
                <w:strike/>
                <w:color w:val="FF0000"/>
                <w:sz w:val="20"/>
              </w:rPr>
            </w:pPr>
            <w:hyperlink r:id="rId26" w:history="1">
              <w:r w:rsidR="00C92075" w:rsidRPr="0060303B">
                <w:rPr>
                  <w:rStyle w:val="Hyperlink"/>
                  <w:rFonts w:ascii="Arial" w:hAnsi="Arial" w:cs="Arial"/>
                  <w:sz w:val="20"/>
                </w:rPr>
                <w:t>www.stuttgart-tourist.de/a-infoturm-stuttgart</w:t>
              </w:r>
            </w:hyperlink>
            <w:r w:rsidR="00030AE5">
              <w:rPr>
                <w:rFonts w:ascii="Arial" w:hAnsi="Arial" w:cs="Arial"/>
                <w:color w:val="FF0000"/>
                <w:sz w:val="20"/>
              </w:rPr>
              <w:t xml:space="preserve"> </w:t>
            </w:r>
          </w:p>
          <w:p w14:paraId="76CC72CB" w14:textId="5B9E25BB" w:rsidR="00030AE5" w:rsidRPr="009B05E4" w:rsidRDefault="005B617D" w:rsidP="000C5CE6">
            <w:pPr>
              <w:tabs>
                <w:tab w:val="left" w:pos="3969"/>
              </w:tabs>
              <w:spacing w:line="360" w:lineRule="auto"/>
              <w:rPr>
                <w:rFonts w:ascii="Arial Rounded MT Bold" w:hAnsi="Arial Rounded MT Bold" w:cs="Arial"/>
                <w:sz w:val="20"/>
              </w:rPr>
            </w:pPr>
            <w:hyperlink r:id="rId27" w:history="1">
              <w:r w:rsidR="00C92075" w:rsidRPr="0060303B">
                <w:rPr>
                  <w:rStyle w:val="Hyperlink"/>
                  <w:rFonts w:ascii="Arial" w:hAnsi="Arial" w:cs="Arial"/>
                  <w:sz w:val="20"/>
                </w:rPr>
                <w:t>www.its-projekt.de</w:t>
              </w:r>
            </w:hyperlink>
            <w:r w:rsidR="00030AE5" w:rsidRPr="009B05E4">
              <w:rPr>
                <w:rFonts w:ascii="Arial" w:hAnsi="Arial" w:cs="Arial"/>
                <w:sz w:val="20"/>
              </w:rPr>
              <w:t xml:space="preserve"> </w:t>
            </w:r>
          </w:p>
        </w:tc>
      </w:tr>
      <w:tr w:rsidR="00030AE5" w14:paraId="557B4173" w14:textId="77777777" w:rsidTr="000C5CE6">
        <w:tc>
          <w:tcPr>
            <w:tcW w:w="453" w:type="pct"/>
            <w:vAlign w:val="center"/>
          </w:tcPr>
          <w:p w14:paraId="317CF1F5" w14:textId="77777777" w:rsidR="00030AE5" w:rsidRDefault="00030AE5" w:rsidP="000C5CE6">
            <w:pPr>
              <w:tabs>
                <w:tab w:val="left" w:pos="3969"/>
              </w:tabs>
              <w:spacing w:line="360" w:lineRule="auto"/>
              <w:jc w:val="left"/>
              <w:rPr>
                <w:noProof/>
              </w:rPr>
            </w:pPr>
            <w:r>
              <w:rPr>
                <w:noProof/>
              </w:rPr>
              <w:drawing>
                <wp:inline distT="0" distB="0" distL="0" distR="0" wp14:anchorId="4846F289" wp14:editId="64D344A3">
                  <wp:extent cx="288000" cy="288000"/>
                  <wp:effectExtent l="0" t="0" r="0" b="0"/>
                  <wp:docPr id="9" name="Grafik 9"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547" w:type="pct"/>
          </w:tcPr>
          <w:p w14:paraId="215B1860" w14:textId="77777777" w:rsidR="00030AE5" w:rsidRDefault="00030AE5" w:rsidP="000C5CE6">
            <w:pPr>
              <w:tabs>
                <w:tab w:val="left" w:pos="3969"/>
              </w:tabs>
              <w:spacing w:line="360" w:lineRule="auto"/>
              <w:rPr>
                <w:rFonts w:ascii="Arial" w:hAnsi="Arial" w:cs="Arial"/>
                <w:sz w:val="20"/>
              </w:rPr>
            </w:pPr>
            <w:r>
              <w:rPr>
                <w:rFonts w:ascii="Arial" w:hAnsi="Arial" w:cs="Arial"/>
                <w:sz w:val="20"/>
              </w:rPr>
              <w:t>Hauptbahnhof Stuttgart,</w:t>
            </w:r>
          </w:p>
          <w:p w14:paraId="3EC2E295" w14:textId="77777777" w:rsidR="00030AE5" w:rsidRDefault="00030AE5" w:rsidP="000C5CE6">
            <w:pPr>
              <w:tabs>
                <w:tab w:val="left" w:pos="3969"/>
              </w:tabs>
              <w:spacing w:line="360" w:lineRule="auto"/>
              <w:rPr>
                <w:rFonts w:ascii="Arial" w:hAnsi="Arial" w:cs="Arial"/>
                <w:sz w:val="20"/>
              </w:rPr>
            </w:pPr>
            <w:r>
              <w:rPr>
                <w:rFonts w:ascii="Arial" w:hAnsi="Arial" w:cs="Arial"/>
                <w:sz w:val="20"/>
              </w:rPr>
              <w:t>Gleis 16</w:t>
            </w:r>
          </w:p>
        </w:tc>
      </w:tr>
    </w:tbl>
    <w:p w14:paraId="748AB204" w14:textId="77777777" w:rsidR="00030AE5" w:rsidRDefault="00030AE5" w:rsidP="00030AE5">
      <w:pPr>
        <w:tabs>
          <w:tab w:val="left" w:pos="3969"/>
        </w:tabs>
        <w:spacing w:line="360" w:lineRule="auto"/>
        <w:ind w:left="426"/>
        <w:rPr>
          <w:rFonts w:ascii="Arial Rounded MT Bold" w:hAnsi="Arial Rounded MT Bold" w:cs="Arial"/>
          <w:sz w:val="20"/>
        </w:rPr>
      </w:pPr>
    </w:p>
    <w:p w14:paraId="7AED6BB2"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07DC2A1C" w14:textId="505228A0" w:rsidR="00030AE5" w:rsidRDefault="00030AE5" w:rsidP="00030AE5">
      <w:pPr>
        <w:tabs>
          <w:tab w:val="left" w:pos="3969"/>
        </w:tabs>
        <w:spacing w:line="360" w:lineRule="auto"/>
        <w:ind w:left="426"/>
        <w:rPr>
          <w:rFonts w:ascii="Arial Rounded MT Bold" w:hAnsi="Arial Rounded MT Bold" w:cs="Arial"/>
          <w:sz w:val="20"/>
        </w:rPr>
      </w:pPr>
      <w:r w:rsidRPr="00B93377">
        <w:rPr>
          <w:rFonts w:ascii="Arial Rounded MT Bold" w:hAnsi="Arial Rounded MT Bold" w:cs="Arial"/>
          <w:sz w:val="20"/>
        </w:rPr>
        <w:lastRenderedPageBreak/>
        <w:t>Märklineum</w:t>
      </w:r>
      <w:r w:rsidRPr="00363761">
        <w:rPr>
          <w:rFonts w:ascii="Arial Rounded MT Bold" w:hAnsi="Arial Rounded MT Bold" w:cs="Arial"/>
          <w:sz w:val="20"/>
        </w:rPr>
        <w:t xml:space="preserve"> </w:t>
      </w:r>
    </w:p>
    <w:p w14:paraId="244821F5"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Was im Jahr 1859 als kleine Fabrik für Blechspielwaren begann, entwickelte sich zum weltweit bekanntesten Marktführer von hochwertigem Metallspielzeug und vor allem von Modellbahnen. Das</w:t>
      </w:r>
      <w:r w:rsidRPr="00BB7CBD">
        <w:rPr>
          <w:rFonts w:ascii="Arial" w:hAnsi="Arial" w:cs="Arial"/>
          <w:sz w:val="20"/>
        </w:rPr>
        <w:t xml:space="preserve"> 2021 </w:t>
      </w:r>
      <w:r>
        <w:rPr>
          <w:rFonts w:ascii="Arial" w:hAnsi="Arial" w:cs="Arial"/>
          <w:sz w:val="20"/>
        </w:rPr>
        <w:t xml:space="preserve">eröffnete Märklineum in Göppingen – dem Stammsitz von Märklin – lässt den Mythos der Marke Märklin (wieder-)aufleben. Auf mehr als 1.000 Quadratmetern Ausstellungsfläche führt das Museum durch die mehr als 160-jährige Firmengeschichte des Modelleisenbahnherstellers. Zu sehen gibt es Produkte der gesamten Firmengeschichte und eine über 200 Quadratmeter große Modellbahnanlage, die sich über zwei Ebenen erstreckt.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2733670D" w14:textId="77777777" w:rsidTr="000C5CE6">
        <w:tc>
          <w:tcPr>
            <w:tcW w:w="270" w:type="pct"/>
            <w:vAlign w:val="center"/>
          </w:tcPr>
          <w:p w14:paraId="7E4B66CD"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7FD1D60" wp14:editId="645C9E86">
                  <wp:extent cx="252000" cy="252000"/>
                  <wp:effectExtent l="0" t="0" r="0" b="0"/>
                  <wp:docPr id="32" name="Grafik 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2DB3CC85" w14:textId="006B748D" w:rsidR="00030AE5" w:rsidRPr="00B93377" w:rsidRDefault="005B617D" w:rsidP="000C5CE6">
            <w:pPr>
              <w:tabs>
                <w:tab w:val="left" w:pos="3969"/>
              </w:tabs>
              <w:spacing w:line="360" w:lineRule="auto"/>
              <w:rPr>
                <w:rFonts w:ascii="Arial" w:hAnsi="Arial" w:cs="Arial"/>
                <w:sz w:val="20"/>
              </w:rPr>
            </w:pPr>
            <w:hyperlink r:id="rId28" w:history="1">
              <w:r w:rsidR="00C92075" w:rsidRPr="0060303B">
                <w:rPr>
                  <w:rStyle w:val="Hyperlink"/>
                  <w:rFonts w:ascii="Arial" w:hAnsi="Arial" w:cs="Arial"/>
                  <w:sz w:val="20"/>
                </w:rPr>
                <w:t>www.stuttgart-tourist.de/a-maerklineum-goeppingen</w:t>
              </w:r>
            </w:hyperlink>
            <w:r w:rsidR="00030AE5" w:rsidRPr="00B93377">
              <w:rPr>
                <w:rFonts w:ascii="Arial" w:hAnsi="Arial" w:cs="Arial"/>
                <w:sz w:val="20"/>
              </w:rPr>
              <w:t xml:space="preserve"> </w:t>
            </w:r>
          </w:p>
          <w:p w14:paraId="65B9E281" w14:textId="7E365263" w:rsidR="00030AE5" w:rsidRPr="004F52D4" w:rsidRDefault="005B617D" w:rsidP="000C5CE6">
            <w:pPr>
              <w:tabs>
                <w:tab w:val="left" w:pos="3969"/>
              </w:tabs>
              <w:spacing w:line="360" w:lineRule="auto"/>
              <w:rPr>
                <w:rFonts w:ascii="Arial" w:hAnsi="Arial" w:cs="Arial"/>
                <w:sz w:val="20"/>
              </w:rPr>
            </w:pPr>
            <w:hyperlink r:id="rId29" w:history="1">
              <w:r w:rsidR="00C92075" w:rsidRPr="0060303B">
                <w:rPr>
                  <w:rStyle w:val="Hyperlink"/>
                  <w:rFonts w:ascii="Arial" w:hAnsi="Arial" w:cs="Arial"/>
                  <w:sz w:val="20"/>
                </w:rPr>
                <w:t>www.maerklineum.de</w:t>
              </w:r>
            </w:hyperlink>
          </w:p>
        </w:tc>
      </w:tr>
      <w:tr w:rsidR="00030AE5" w14:paraId="106D8DD7" w14:textId="77777777" w:rsidTr="000C5CE6">
        <w:tc>
          <w:tcPr>
            <w:tcW w:w="270" w:type="pct"/>
            <w:vAlign w:val="center"/>
          </w:tcPr>
          <w:p w14:paraId="7A051EAF" w14:textId="77777777" w:rsidR="00030AE5" w:rsidRDefault="00030AE5" w:rsidP="000C5CE6">
            <w:pPr>
              <w:tabs>
                <w:tab w:val="left" w:pos="3969"/>
              </w:tabs>
              <w:spacing w:line="360" w:lineRule="auto"/>
              <w:jc w:val="left"/>
              <w:rPr>
                <w:noProof/>
              </w:rPr>
            </w:pPr>
            <w:r>
              <w:rPr>
                <w:noProof/>
              </w:rPr>
              <w:drawing>
                <wp:inline distT="0" distB="0" distL="0" distR="0" wp14:anchorId="503A72CA" wp14:editId="6D528FBD">
                  <wp:extent cx="252000" cy="252000"/>
                  <wp:effectExtent l="0" t="0" r="0" b="0"/>
                  <wp:docPr id="33" name="Grafik 3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31770BEC" w14:textId="77777777" w:rsidR="00030AE5" w:rsidRPr="00B93377" w:rsidRDefault="00030AE5" w:rsidP="000C5CE6">
            <w:pPr>
              <w:tabs>
                <w:tab w:val="left" w:pos="3969"/>
              </w:tabs>
              <w:spacing w:line="360" w:lineRule="auto"/>
              <w:rPr>
                <w:rFonts w:ascii="Arial" w:hAnsi="Arial" w:cs="Arial"/>
                <w:sz w:val="20"/>
              </w:rPr>
            </w:pPr>
            <w:proofErr w:type="spellStart"/>
            <w:r w:rsidRPr="00B93377">
              <w:rPr>
                <w:rFonts w:ascii="Arial" w:hAnsi="Arial" w:cs="Arial"/>
                <w:sz w:val="20"/>
              </w:rPr>
              <w:t>Reuschstraße</w:t>
            </w:r>
            <w:proofErr w:type="spellEnd"/>
            <w:r w:rsidRPr="00B93377">
              <w:rPr>
                <w:rFonts w:ascii="Arial" w:hAnsi="Arial" w:cs="Arial"/>
                <w:sz w:val="20"/>
              </w:rPr>
              <w:t xml:space="preserve"> 6, </w:t>
            </w:r>
          </w:p>
          <w:p w14:paraId="3F112963"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73033 Göppingen</w:t>
            </w:r>
          </w:p>
        </w:tc>
      </w:tr>
      <w:tr w:rsidR="00030AE5" w14:paraId="08FB6F91" w14:textId="77777777" w:rsidTr="000C5CE6">
        <w:tc>
          <w:tcPr>
            <w:tcW w:w="270" w:type="pct"/>
            <w:vAlign w:val="center"/>
          </w:tcPr>
          <w:p w14:paraId="55E72089" w14:textId="77777777" w:rsidR="00030AE5" w:rsidRDefault="00030AE5" w:rsidP="000C5CE6">
            <w:pPr>
              <w:tabs>
                <w:tab w:val="left" w:pos="3969"/>
              </w:tabs>
              <w:spacing w:line="360" w:lineRule="auto"/>
              <w:jc w:val="left"/>
              <w:rPr>
                <w:noProof/>
              </w:rPr>
            </w:pPr>
            <w:r>
              <w:rPr>
                <w:noProof/>
              </w:rPr>
              <w:drawing>
                <wp:inline distT="0" distB="0" distL="0" distR="0" wp14:anchorId="13613621" wp14:editId="13665C32">
                  <wp:extent cx="288000" cy="288000"/>
                  <wp:effectExtent l="0" t="0" r="0" b="0"/>
                  <wp:docPr id="34" name="Grafik 34"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1ED800C9" w14:textId="77777777" w:rsidR="00030AE5" w:rsidRDefault="00030AE5" w:rsidP="000C5CE6">
            <w:pPr>
              <w:tabs>
                <w:tab w:val="left" w:pos="3969"/>
              </w:tabs>
              <w:spacing w:line="360" w:lineRule="auto"/>
              <w:rPr>
                <w:rFonts w:ascii="Arial" w:hAnsi="Arial" w:cs="Arial"/>
                <w:sz w:val="20"/>
              </w:rPr>
            </w:pPr>
            <w:r>
              <w:rPr>
                <w:rFonts w:ascii="Arial" w:hAnsi="Arial" w:cs="Arial"/>
                <w:sz w:val="20"/>
              </w:rPr>
              <w:t xml:space="preserve">Hauptbahnhof Göppingen </w:t>
            </w:r>
          </w:p>
          <w:p w14:paraId="5FA2F0C4" w14:textId="77777777" w:rsidR="00030AE5" w:rsidRDefault="00030AE5" w:rsidP="000C5CE6">
            <w:pPr>
              <w:tabs>
                <w:tab w:val="left" w:pos="3969"/>
              </w:tabs>
              <w:spacing w:line="360" w:lineRule="auto"/>
              <w:rPr>
                <w:rFonts w:ascii="Arial" w:hAnsi="Arial" w:cs="Arial"/>
                <w:sz w:val="20"/>
              </w:rPr>
            </w:pPr>
            <w:r>
              <w:rPr>
                <w:rFonts w:ascii="Arial" w:hAnsi="Arial" w:cs="Arial"/>
                <w:sz w:val="20"/>
              </w:rPr>
              <w:t>(10min Fußweg)</w:t>
            </w:r>
          </w:p>
        </w:tc>
      </w:tr>
    </w:tbl>
    <w:p w14:paraId="30F3B16B" w14:textId="77777777" w:rsidR="00030AE5" w:rsidRDefault="00030AE5" w:rsidP="00030AE5">
      <w:pPr>
        <w:tabs>
          <w:tab w:val="left" w:pos="3969"/>
        </w:tabs>
        <w:spacing w:line="360" w:lineRule="auto"/>
        <w:ind w:left="426"/>
        <w:rPr>
          <w:rFonts w:ascii="Arial Rounded MT Bold" w:hAnsi="Arial Rounded MT Bold" w:cs="Arial"/>
          <w:sz w:val="20"/>
        </w:rPr>
      </w:pPr>
    </w:p>
    <w:p w14:paraId="0FEA2200"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Zahnradbahn „Zacke“ </w:t>
      </w:r>
    </w:p>
    <w:p w14:paraId="24272275"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w:hAnsi="Arial" w:cs="Arial"/>
          <w:sz w:val="20"/>
        </w:rPr>
        <w:t xml:space="preserve">Stuttgarts einzigartige Topographie – die Stadt liegt in einem Kessel – veranlasst dazu, extreme Steigungen zu überwinden. Seit 1884 klettert vom Marienplatz im Stuttgarter Süden die Zahnradbahn auf der bis zu 17,8 Prozent steilen Strecke nach Degerloch. Auf dem Weg nach oben lohnt sich übrigens ein Zwischenstopp am Santiago-de-Chile-Platz – hier hat man einen der prächtigsten Stuttgart-Panoramablicke. Die Stuttgarter Zahnradbahn wird von den Einheimischen liebevoll „Zacke“ genannt und ist die einzige Zahnradbahn Deutschlands, die dem ganz normalen täglichen Berufsverkehr einer Großstadt dient.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6CDF49D" w14:textId="77777777" w:rsidTr="000C5CE6">
        <w:tc>
          <w:tcPr>
            <w:tcW w:w="184" w:type="pct"/>
            <w:vAlign w:val="center"/>
          </w:tcPr>
          <w:p w14:paraId="0C61AEC9"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8EB9339" wp14:editId="607BE039">
                  <wp:extent cx="252000" cy="252000"/>
                  <wp:effectExtent l="0" t="0" r="0" b="0"/>
                  <wp:docPr id="4" name="Grafik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6" w:type="pct"/>
          </w:tcPr>
          <w:p w14:paraId="1A7B050D" w14:textId="5F9ECEB3" w:rsidR="00030AE5" w:rsidRDefault="005B617D" w:rsidP="000C5CE6">
            <w:pPr>
              <w:tabs>
                <w:tab w:val="left" w:pos="3969"/>
              </w:tabs>
              <w:spacing w:line="360" w:lineRule="auto"/>
              <w:rPr>
                <w:rFonts w:ascii="Arial Rounded MT Bold" w:hAnsi="Arial Rounded MT Bold" w:cs="Arial"/>
                <w:sz w:val="20"/>
              </w:rPr>
            </w:pPr>
            <w:hyperlink r:id="rId30" w:history="1">
              <w:r w:rsidR="00C92075" w:rsidRPr="0060303B">
                <w:rPr>
                  <w:rStyle w:val="Hyperlink"/>
                  <w:rFonts w:ascii="Arial" w:hAnsi="Arial" w:cs="Arial"/>
                  <w:sz w:val="20"/>
                </w:rPr>
                <w:t>www.stuttgart-tourist.de/a-zahnradbahn-stuttgart</w:t>
              </w:r>
            </w:hyperlink>
            <w:r w:rsidR="00030AE5" w:rsidRPr="009B05E4">
              <w:rPr>
                <w:rFonts w:ascii="Arial" w:hAnsi="Arial" w:cs="Arial"/>
                <w:sz w:val="20"/>
              </w:rPr>
              <w:t xml:space="preserve"> </w:t>
            </w:r>
          </w:p>
          <w:p w14:paraId="7C7D87C1" w14:textId="350C38B1" w:rsidR="00030AE5" w:rsidRPr="009B05E4" w:rsidRDefault="005B617D" w:rsidP="000C5CE6">
            <w:pPr>
              <w:tabs>
                <w:tab w:val="left" w:pos="3969"/>
              </w:tabs>
              <w:spacing w:line="360" w:lineRule="auto"/>
              <w:rPr>
                <w:rFonts w:ascii="Arial Rounded MT Bold" w:hAnsi="Arial Rounded MT Bold" w:cs="Arial"/>
                <w:sz w:val="20"/>
              </w:rPr>
            </w:pPr>
            <w:hyperlink r:id="rId31" w:history="1">
              <w:r w:rsidR="00C92075" w:rsidRPr="0060303B">
                <w:rPr>
                  <w:rStyle w:val="Hyperlink"/>
                  <w:rFonts w:ascii="Arial" w:hAnsi="Arial" w:cs="Arial"/>
                  <w:sz w:val="20"/>
                </w:rPr>
                <w:t>www.ssb-ag.de/unternehmen/informationen-fakten/fahrzeuge/zahnradbahn</w:t>
              </w:r>
            </w:hyperlink>
            <w:r w:rsidR="00030AE5" w:rsidRPr="009B05E4">
              <w:rPr>
                <w:rFonts w:ascii="Arial" w:hAnsi="Arial" w:cs="Arial"/>
                <w:sz w:val="20"/>
              </w:rPr>
              <w:t xml:space="preserve"> </w:t>
            </w:r>
          </w:p>
        </w:tc>
      </w:tr>
      <w:tr w:rsidR="00030AE5" w14:paraId="2A913FA3" w14:textId="77777777" w:rsidTr="000C5CE6">
        <w:tc>
          <w:tcPr>
            <w:tcW w:w="184" w:type="pct"/>
            <w:vAlign w:val="center"/>
          </w:tcPr>
          <w:p w14:paraId="562E34D4" w14:textId="77777777" w:rsidR="00030AE5" w:rsidRDefault="00030AE5" w:rsidP="000C5CE6">
            <w:pPr>
              <w:tabs>
                <w:tab w:val="left" w:pos="3969"/>
              </w:tabs>
              <w:spacing w:line="360" w:lineRule="auto"/>
              <w:jc w:val="left"/>
              <w:rPr>
                <w:noProof/>
              </w:rPr>
            </w:pPr>
            <w:r>
              <w:rPr>
                <w:noProof/>
              </w:rPr>
              <w:drawing>
                <wp:inline distT="0" distB="0" distL="0" distR="0" wp14:anchorId="0B55E7D7" wp14:editId="79ABE39E">
                  <wp:extent cx="288000" cy="288000"/>
                  <wp:effectExtent l="0" t="0" r="0" b="0"/>
                  <wp:docPr id="3" name="Grafik 3"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6" w:type="pct"/>
          </w:tcPr>
          <w:p w14:paraId="45AD845A" w14:textId="77777777" w:rsidR="00030AE5" w:rsidRDefault="00030AE5" w:rsidP="000C5CE6">
            <w:pPr>
              <w:tabs>
                <w:tab w:val="left" w:pos="3969"/>
              </w:tabs>
              <w:spacing w:line="360" w:lineRule="auto"/>
              <w:rPr>
                <w:rFonts w:ascii="Arial" w:hAnsi="Arial" w:cs="Arial"/>
                <w:sz w:val="20"/>
              </w:rPr>
            </w:pPr>
            <w:r w:rsidRPr="009B05E4">
              <w:rPr>
                <w:rFonts w:ascii="Arial" w:hAnsi="Arial" w:cs="Arial"/>
                <w:sz w:val="20"/>
              </w:rPr>
              <w:t xml:space="preserve">Haltestelle „Marienplatz“  </w:t>
            </w:r>
          </w:p>
          <w:p w14:paraId="2CBB5AA5" w14:textId="77777777" w:rsidR="00030AE5" w:rsidRDefault="00030AE5" w:rsidP="000C5CE6">
            <w:pPr>
              <w:tabs>
                <w:tab w:val="left" w:pos="3969"/>
              </w:tabs>
              <w:spacing w:line="360" w:lineRule="auto"/>
              <w:rPr>
                <w:rFonts w:ascii="Arial" w:hAnsi="Arial" w:cs="Arial"/>
                <w:sz w:val="20"/>
              </w:rPr>
            </w:pPr>
            <w:r w:rsidRPr="009B05E4">
              <w:rPr>
                <w:rFonts w:ascii="Arial" w:hAnsi="Arial" w:cs="Arial"/>
                <w:sz w:val="20"/>
              </w:rPr>
              <w:t xml:space="preserve">bis Haltestelle „Degerloch“ </w:t>
            </w:r>
          </w:p>
        </w:tc>
      </w:tr>
    </w:tbl>
    <w:p w14:paraId="214325EF" w14:textId="77777777" w:rsidR="00030AE5" w:rsidRDefault="00030AE5" w:rsidP="00030AE5">
      <w:pPr>
        <w:tabs>
          <w:tab w:val="left" w:pos="3969"/>
        </w:tabs>
        <w:spacing w:line="360" w:lineRule="auto"/>
        <w:rPr>
          <w:rFonts w:ascii="Arial" w:hAnsi="Arial" w:cs="Arial"/>
          <w:sz w:val="20"/>
        </w:rPr>
      </w:pPr>
    </w:p>
    <w:p w14:paraId="7D22F9D8"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281313DF" w14:textId="0149893F"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lastRenderedPageBreak/>
        <w:t>Standseilbahn</w:t>
      </w:r>
    </w:p>
    <w:p w14:paraId="7EEE27E0" w14:textId="77777777" w:rsidR="00030AE5" w:rsidRDefault="00030AE5" w:rsidP="00030AE5">
      <w:pPr>
        <w:tabs>
          <w:tab w:val="left" w:pos="3969"/>
        </w:tabs>
        <w:spacing w:line="360" w:lineRule="auto"/>
        <w:ind w:left="426"/>
        <w:rPr>
          <w:rFonts w:ascii="Arial" w:hAnsi="Arial" w:cs="Arial"/>
          <w:sz w:val="20"/>
        </w:rPr>
      </w:pPr>
      <w:r w:rsidRPr="00363761">
        <w:rPr>
          <w:rFonts w:ascii="Arial" w:hAnsi="Arial" w:cs="Arial"/>
          <w:sz w:val="20"/>
        </w:rPr>
        <w:t xml:space="preserve">Die beschauliche Standseilbahn im Stadtteil </w:t>
      </w:r>
      <w:proofErr w:type="spellStart"/>
      <w:r w:rsidRPr="00363761">
        <w:rPr>
          <w:rFonts w:ascii="Arial" w:hAnsi="Arial" w:cs="Arial"/>
          <w:sz w:val="20"/>
        </w:rPr>
        <w:t>Heslach</w:t>
      </w:r>
      <w:proofErr w:type="spellEnd"/>
      <w:r w:rsidRPr="00363761">
        <w:rPr>
          <w:rFonts w:ascii="Arial" w:hAnsi="Arial" w:cs="Arial"/>
          <w:sz w:val="20"/>
        </w:rPr>
        <w:t xml:space="preserve"> ist ein liebenswertes Überbleibsel aus der Vergangenheit – äußerlich befindet sie sich fast im Originalzustand des Eröffnungsjahres 1929. Viel Teakholz, Messing und Emaille versetzen den Fahrgast auf der mit bis zu 28 Prozent geneigten Strecke in die Zeit der 1920er Jahre. Schon damals die erste und schnellste Standseilbahn Deutschlands mit automatischer Steuerung (auf Knopfdruck durch den Wagenbegleiter) läuft das Schmuckstück auch heute noch wie am Schnürchen. Mittlerweile steht die Stuttgarter Standseilbahn sogar unter Denkmalschutz.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BA4A501" w14:textId="77777777" w:rsidTr="000C5CE6">
        <w:tc>
          <w:tcPr>
            <w:tcW w:w="184" w:type="pct"/>
            <w:vAlign w:val="center"/>
          </w:tcPr>
          <w:p w14:paraId="117CC2B9"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2480D4C" wp14:editId="313301D7">
                  <wp:extent cx="252000" cy="252000"/>
                  <wp:effectExtent l="0" t="0" r="0" b="0"/>
                  <wp:docPr id="21" name="Grafik 2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6" w:type="pct"/>
          </w:tcPr>
          <w:p w14:paraId="7A4700E8" w14:textId="5CC71BDF" w:rsidR="00030AE5" w:rsidRPr="009B05E4" w:rsidRDefault="005B617D" w:rsidP="000C5CE6">
            <w:pPr>
              <w:tabs>
                <w:tab w:val="left" w:pos="3969"/>
              </w:tabs>
              <w:spacing w:line="360" w:lineRule="auto"/>
              <w:rPr>
                <w:rFonts w:ascii="Arial" w:hAnsi="Arial" w:cs="Arial"/>
                <w:sz w:val="20"/>
              </w:rPr>
            </w:pPr>
            <w:hyperlink r:id="rId32" w:history="1">
              <w:r w:rsidR="00C92075" w:rsidRPr="0060303B">
                <w:rPr>
                  <w:rStyle w:val="Hyperlink"/>
                  <w:rFonts w:ascii="Arial" w:hAnsi="Arial" w:cs="Arial"/>
                  <w:sz w:val="20"/>
                </w:rPr>
                <w:t>www.stuttgart-tourist.de/a-standseilbahn-stuttgart</w:t>
              </w:r>
            </w:hyperlink>
            <w:r w:rsidR="00030AE5" w:rsidRPr="009B05E4">
              <w:rPr>
                <w:rFonts w:ascii="Arial" w:hAnsi="Arial" w:cs="Arial"/>
                <w:sz w:val="20"/>
              </w:rPr>
              <w:t xml:space="preserve"> </w:t>
            </w:r>
          </w:p>
          <w:p w14:paraId="10FAABFC" w14:textId="3B44A551" w:rsidR="00030AE5" w:rsidRPr="009B05E4" w:rsidRDefault="005B617D" w:rsidP="000C5CE6">
            <w:pPr>
              <w:tabs>
                <w:tab w:val="left" w:pos="3969"/>
              </w:tabs>
              <w:spacing w:line="360" w:lineRule="auto"/>
              <w:rPr>
                <w:rFonts w:ascii="Arial Rounded MT Bold" w:hAnsi="Arial Rounded MT Bold" w:cs="Arial"/>
                <w:sz w:val="20"/>
              </w:rPr>
            </w:pPr>
            <w:hyperlink r:id="rId33" w:history="1">
              <w:r w:rsidR="00C92075" w:rsidRPr="0060303B">
                <w:rPr>
                  <w:rStyle w:val="Hyperlink"/>
                  <w:rFonts w:ascii="Arial" w:hAnsi="Arial" w:cs="Arial"/>
                  <w:sz w:val="20"/>
                </w:rPr>
                <w:t>www.ssb-ag.de/unternehmen/informationen-fakten/fahrzeuge/seilbahn</w:t>
              </w:r>
            </w:hyperlink>
            <w:r w:rsidR="00030AE5" w:rsidRPr="009B05E4">
              <w:rPr>
                <w:rFonts w:ascii="Arial" w:hAnsi="Arial" w:cs="Arial"/>
                <w:sz w:val="20"/>
              </w:rPr>
              <w:t xml:space="preserve"> </w:t>
            </w:r>
          </w:p>
        </w:tc>
      </w:tr>
      <w:tr w:rsidR="00030AE5" w14:paraId="2807290D" w14:textId="77777777" w:rsidTr="000C5CE6">
        <w:tc>
          <w:tcPr>
            <w:tcW w:w="184" w:type="pct"/>
            <w:vAlign w:val="center"/>
          </w:tcPr>
          <w:p w14:paraId="765B1BFC" w14:textId="77777777" w:rsidR="00030AE5" w:rsidRDefault="00030AE5" w:rsidP="000C5CE6">
            <w:pPr>
              <w:tabs>
                <w:tab w:val="left" w:pos="3969"/>
              </w:tabs>
              <w:spacing w:line="360" w:lineRule="auto"/>
              <w:jc w:val="left"/>
              <w:rPr>
                <w:noProof/>
              </w:rPr>
            </w:pPr>
            <w:r>
              <w:rPr>
                <w:noProof/>
              </w:rPr>
              <w:drawing>
                <wp:inline distT="0" distB="0" distL="0" distR="0" wp14:anchorId="0CDA57CC" wp14:editId="2F66D38D">
                  <wp:extent cx="288000" cy="288000"/>
                  <wp:effectExtent l="0" t="0" r="0" b="0"/>
                  <wp:docPr id="22" name="Grafik 22"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6" w:type="pct"/>
          </w:tcPr>
          <w:p w14:paraId="204D7FD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w:t>
            </w:r>
            <w:proofErr w:type="spellStart"/>
            <w:r w:rsidRPr="00B63966">
              <w:rPr>
                <w:rFonts w:ascii="Arial" w:hAnsi="Arial" w:cs="Arial"/>
                <w:sz w:val="20"/>
              </w:rPr>
              <w:t>Südheimer</w:t>
            </w:r>
            <w:proofErr w:type="spellEnd"/>
            <w:r w:rsidRPr="00B63966">
              <w:rPr>
                <w:rFonts w:ascii="Arial" w:hAnsi="Arial" w:cs="Arial"/>
                <w:sz w:val="20"/>
              </w:rPr>
              <w:t xml:space="preserve"> Platz</w:t>
            </w:r>
            <w:r>
              <w:rPr>
                <w:rFonts w:ascii="Arial" w:hAnsi="Arial" w:cs="Arial"/>
                <w:sz w:val="20"/>
              </w:rPr>
              <w:t xml:space="preserve">“  </w:t>
            </w:r>
          </w:p>
          <w:p w14:paraId="582F4216" w14:textId="77777777" w:rsidR="00030AE5" w:rsidRDefault="00030AE5" w:rsidP="000C5CE6">
            <w:pPr>
              <w:tabs>
                <w:tab w:val="left" w:pos="3969"/>
              </w:tabs>
              <w:spacing w:line="360" w:lineRule="auto"/>
              <w:rPr>
                <w:rFonts w:ascii="Arial" w:hAnsi="Arial" w:cs="Arial"/>
                <w:sz w:val="20"/>
              </w:rPr>
            </w:pPr>
            <w:r>
              <w:rPr>
                <w:rFonts w:ascii="Arial" w:hAnsi="Arial" w:cs="Arial"/>
                <w:sz w:val="20"/>
              </w:rPr>
              <w:t>bis Haltestelle „Waldfriedhof“</w:t>
            </w:r>
          </w:p>
        </w:tc>
      </w:tr>
    </w:tbl>
    <w:p w14:paraId="35BE9025" w14:textId="77777777" w:rsidR="00030AE5" w:rsidRDefault="00030AE5" w:rsidP="00030AE5">
      <w:pPr>
        <w:tabs>
          <w:tab w:val="left" w:pos="3969"/>
        </w:tabs>
        <w:spacing w:line="360" w:lineRule="auto"/>
        <w:ind w:left="426"/>
        <w:rPr>
          <w:rFonts w:ascii="Arial Rounded MT Bold" w:hAnsi="Arial Rounded MT Bold" w:cs="Arial"/>
          <w:sz w:val="20"/>
        </w:rPr>
      </w:pPr>
    </w:p>
    <w:p w14:paraId="6AACACA9"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Schwäbische Waldbahn </w:t>
      </w:r>
    </w:p>
    <w:p w14:paraId="7D68CBB2" w14:textId="6EB9A99D" w:rsidR="00030AE5" w:rsidRDefault="00030AE5" w:rsidP="00030AE5">
      <w:pPr>
        <w:tabs>
          <w:tab w:val="left" w:pos="3969"/>
        </w:tabs>
        <w:spacing w:line="360" w:lineRule="auto"/>
        <w:ind w:left="426"/>
        <w:rPr>
          <w:rFonts w:ascii="Arial" w:hAnsi="Arial" w:cs="Arial"/>
          <w:sz w:val="20"/>
        </w:rPr>
      </w:pPr>
      <w:r>
        <w:rPr>
          <w:rFonts w:ascii="Arial" w:hAnsi="Arial" w:cs="Arial"/>
          <w:sz w:val="20"/>
        </w:rPr>
        <w:t>Auf einer der steilsten und schönsten Strecken in Baden-Württemberg dampft die Schwäbische Waldbahn durch den Schwäbischen Wald. Neben dem n</w:t>
      </w:r>
      <w:r w:rsidRPr="006A446F">
        <w:rPr>
          <w:rFonts w:ascii="Arial" w:hAnsi="Arial" w:cs="Arial"/>
          <w:sz w:val="20"/>
        </w:rPr>
        <w:t>ostalgische</w:t>
      </w:r>
      <w:r>
        <w:rPr>
          <w:rFonts w:ascii="Arial" w:hAnsi="Arial" w:cs="Arial"/>
          <w:sz w:val="20"/>
        </w:rPr>
        <w:t>n</w:t>
      </w:r>
      <w:r w:rsidRPr="006A446F">
        <w:rPr>
          <w:rFonts w:ascii="Arial" w:hAnsi="Arial" w:cs="Arial"/>
          <w:sz w:val="20"/>
        </w:rPr>
        <w:t xml:space="preserve"> Ambiente in den historischen </w:t>
      </w:r>
      <w:r w:rsidRPr="006831A0">
        <w:rPr>
          <w:rFonts w:ascii="Arial" w:hAnsi="Arial" w:cs="Arial"/>
          <w:color w:val="000000" w:themeColor="text1"/>
          <w:sz w:val="20"/>
        </w:rPr>
        <w:t xml:space="preserve">Waggons spricht auch die Route für einen Ausflug. Von Schorndorf verläuft die Strecke entlang zahlreicher touristischer Höhepunkte bis nach Welzheim. Beeindruckende Viadukte, Schluchten und Höhen ziehen am Fenster der Dampf- und Dieselzüge vorbei. Technikbegeisterte </w:t>
      </w:r>
      <w:proofErr w:type="spellStart"/>
      <w:r w:rsidRPr="006831A0">
        <w:rPr>
          <w:rFonts w:ascii="Arial" w:hAnsi="Arial" w:cs="Arial"/>
          <w:color w:val="000000" w:themeColor="text1"/>
          <w:sz w:val="20"/>
        </w:rPr>
        <w:t>Eisenbahn-</w:t>
      </w:r>
      <w:proofErr w:type="gramStart"/>
      <w:r w:rsidRPr="006831A0">
        <w:rPr>
          <w:rFonts w:ascii="Arial" w:hAnsi="Arial" w:cs="Arial"/>
          <w:color w:val="000000" w:themeColor="text1"/>
          <w:sz w:val="20"/>
        </w:rPr>
        <w:t>Liebhaber</w:t>
      </w:r>
      <w:r w:rsidR="00103C09" w:rsidRPr="006831A0">
        <w:rPr>
          <w:rFonts w:ascii="Arial" w:hAnsi="Arial" w:cs="Arial"/>
          <w:color w:val="000000" w:themeColor="text1"/>
          <w:sz w:val="20"/>
        </w:rPr>
        <w:t>:innen</w:t>
      </w:r>
      <w:proofErr w:type="spellEnd"/>
      <w:proofErr w:type="gramEnd"/>
      <w:r w:rsidRPr="006831A0">
        <w:rPr>
          <w:rFonts w:ascii="Arial" w:hAnsi="Arial" w:cs="Arial"/>
          <w:color w:val="000000" w:themeColor="text1"/>
          <w:sz w:val="20"/>
        </w:rPr>
        <w:t xml:space="preserve">, Familien und </w:t>
      </w:r>
      <w:proofErr w:type="spellStart"/>
      <w:r w:rsidRPr="006831A0">
        <w:rPr>
          <w:rFonts w:ascii="Arial" w:hAnsi="Arial" w:cs="Arial"/>
          <w:color w:val="000000" w:themeColor="text1"/>
          <w:sz w:val="20"/>
        </w:rPr>
        <w:t>Tagesausflügler</w:t>
      </w:r>
      <w:r w:rsidR="00103C09" w:rsidRPr="006831A0">
        <w:rPr>
          <w:rFonts w:ascii="Arial" w:hAnsi="Arial" w:cs="Arial"/>
          <w:color w:val="000000" w:themeColor="text1"/>
          <w:sz w:val="20"/>
        </w:rPr>
        <w:t>:innen</w:t>
      </w:r>
      <w:proofErr w:type="spellEnd"/>
      <w:r w:rsidRPr="006831A0">
        <w:rPr>
          <w:rFonts w:ascii="Arial" w:hAnsi="Arial" w:cs="Arial"/>
          <w:color w:val="000000" w:themeColor="text1"/>
          <w:sz w:val="20"/>
        </w:rPr>
        <w:t xml:space="preserve"> erleben den Schwäbischen Wald bei einer Fahrt mit der Waldbahn auf eine besonders eindrucksvolle Art und Weise</w:t>
      </w:r>
      <w:r w:rsidRPr="00C92075">
        <w:rPr>
          <w:rFonts w:ascii="Arial" w:hAnsi="Arial" w:cs="Arial"/>
          <w:sz w:val="20"/>
        </w:rPr>
        <w:t xml:space="preserve">. </w:t>
      </w:r>
      <w:r w:rsidR="00EE5F70" w:rsidRPr="00C92075">
        <w:rPr>
          <w:rFonts w:ascii="Arial" w:hAnsi="Arial" w:cs="Arial"/>
          <w:sz w:val="20"/>
        </w:rPr>
        <w:t>(Aufgrund eines Unwetters im Sommer 2024 wurde die Bahnstrecke der Schwäbischen Waldbahn massiv beschädigt und ist bis auf Weiteres nicht durch die Museumsbahn befahrbar.)</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49ED6E34" w14:textId="77777777" w:rsidTr="000C5CE6">
        <w:tc>
          <w:tcPr>
            <w:tcW w:w="387" w:type="pct"/>
            <w:vAlign w:val="center"/>
          </w:tcPr>
          <w:p w14:paraId="385B78FB"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6CE82AB" wp14:editId="0B77A7AD">
                  <wp:extent cx="252000" cy="252000"/>
                  <wp:effectExtent l="0" t="0" r="0" b="0"/>
                  <wp:docPr id="29" name="Grafik 2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283CFED7" w14:textId="78BCF3AE" w:rsidR="00030AE5" w:rsidRPr="00B93377" w:rsidRDefault="005B617D" w:rsidP="000C5CE6">
            <w:pPr>
              <w:tabs>
                <w:tab w:val="left" w:pos="3969"/>
              </w:tabs>
              <w:spacing w:line="360" w:lineRule="auto"/>
              <w:rPr>
                <w:rFonts w:ascii="Arial" w:hAnsi="Arial" w:cs="Arial"/>
                <w:sz w:val="20"/>
              </w:rPr>
            </w:pPr>
            <w:hyperlink r:id="rId34" w:history="1">
              <w:r w:rsidR="00C92075" w:rsidRPr="0060303B">
                <w:rPr>
                  <w:rStyle w:val="Hyperlink"/>
                  <w:rFonts w:ascii="Arial" w:hAnsi="Arial" w:cs="Arial"/>
                  <w:sz w:val="20"/>
                </w:rPr>
                <w:t>www.stuttgart-tourist.de/a-schwaebische-waldbahn</w:t>
              </w:r>
            </w:hyperlink>
            <w:r w:rsidR="00030AE5" w:rsidRPr="00B93377">
              <w:rPr>
                <w:rFonts w:ascii="Arial" w:hAnsi="Arial" w:cs="Arial"/>
                <w:sz w:val="20"/>
              </w:rPr>
              <w:t xml:space="preserve"> </w:t>
            </w:r>
          </w:p>
          <w:p w14:paraId="470946C9" w14:textId="519ED71F" w:rsidR="00030AE5" w:rsidRPr="004F52D4" w:rsidRDefault="005B617D" w:rsidP="000C5CE6">
            <w:pPr>
              <w:tabs>
                <w:tab w:val="left" w:pos="3969"/>
              </w:tabs>
              <w:spacing w:line="360" w:lineRule="auto"/>
              <w:rPr>
                <w:rFonts w:ascii="Arial" w:hAnsi="Arial" w:cs="Arial"/>
                <w:sz w:val="20"/>
              </w:rPr>
            </w:pPr>
            <w:hyperlink r:id="rId35" w:history="1">
              <w:r w:rsidR="00C92075" w:rsidRPr="0060303B">
                <w:rPr>
                  <w:rStyle w:val="Hyperlink"/>
                  <w:rFonts w:ascii="Arial" w:hAnsi="Arial" w:cs="Arial"/>
                  <w:sz w:val="20"/>
                </w:rPr>
                <w:t>www.schwaebische-waldbahn.de</w:t>
              </w:r>
            </w:hyperlink>
            <w:r w:rsidR="00030AE5" w:rsidRPr="00B93377">
              <w:rPr>
                <w:rFonts w:ascii="Arial" w:hAnsi="Arial" w:cs="Arial"/>
                <w:sz w:val="20"/>
              </w:rPr>
              <w:t xml:space="preserve"> </w:t>
            </w:r>
          </w:p>
        </w:tc>
      </w:tr>
      <w:tr w:rsidR="00030AE5" w14:paraId="729A3E77" w14:textId="77777777" w:rsidTr="000C5CE6">
        <w:tc>
          <w:tcPr>
            <w:tcW w:w="387" w:type="pct"/>
            <w:vAlign w:val="center"/>
          </w:tcPr>
          <w:p w14:paraId="34A98AEC" w14:textId="77777777" w:rsidR="00030AE5" w:rsidRDefault="00030AE5" w:rsidP="000C5CE6">
            <w:pPr>
              <w:tabs>
                <w:tab w:val="left" w:pos="3969"/>
              </w:tabs>
              <w:spacing w:line="360" w:lineRule="auto"/>
              <w:jc w:val="left"/>
              <w:rPr>
                <w:noProof/>
              </w:rPr>
            </w:pPr>
            <w:r>
              <w:rPr>
                <w:noProof/>
              </w:rPr>
              <w:drawing>
                <wp:inline distT="0" distB="0" distL="0" distR="0" wp14:anchorId="08684B41" wp14:editId="241BA0F5">
                  <wp:extent cx="288000" cy="288000"/>
                  <wp:effectExtent l="0" t="0" r="0" b="0"/>
                  <wp:docPr id="31" name="Grafik 3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674344E4" w14:textId="77777777" w:rsidR="00030AE5" w:rsidRDefault="00030AE5" w:rsidP="000C5CE6">
            <w:pPr>
              <w:tabs>
                <w:tab w:val="left" w:pos="3969"/>
              </w:tabs>
              <w:spacing w:line="360" w:lineRule="auto"/>
              <w:rPr>
                <w:rFonts w:ascii="Arial" w:hAnsi="Arial" w:cs="Arial"/>
                <w:sz w:val="20"/>
              </w:rPr>
            </w:pPr>
            <w:r>
              <w:rPr>
                <w:rFonts w:ascii="Arial" w:hAnsi="Arial" w:cs="Arial"/>
                <w:sz w:val="20"/>
              </w:rPr>
              <w:t>71634 Schorndorf</w:t>
            </w:r>
          </w:p>
          <w:p w14:paraId="1AB6D1C5"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 xml:space="preserve">bis 73642 Welzheim </w:t>
            </w:r>
          </w:p>
        </w:tc>
      </w:tr>
    </w:tbl>
    <w:p w14:paraId="225B5B83" w14:textId="77777777" w:rsidR="00030AE5" w:rsidRDefault="00030AE5" w:rsidP="00030AE5">
      <w:pPr>
        <w:tabs>
          <w:tab w:val="left" w:pos="3969"/>
        </w:tabs>
        <w:spacing w:line="360" w:lineRule="auto"/>
        <w:rPr>
          <w:rFonts w:ascii="Arial" w:hAnsi="Arial" w:cs="Arial"/>
          <w:sz w:val="20"/>
          <w:u w:val="single"/>
        </w:rPr>
      </w:pPr>
    </w:p>
    <w:p w14:paraId="25D262DE" w14:textId="77777777" w:rsidR="00030AE5" w:rsidRDefault="00030AE5" w:rsidP="00030AE5">
      <w:pPr>
        <w:tabs>
          <w:tab w:val="left" w:pos="3969"/>
        </w:tabs>
        <w:spacing w:line="360" w:lineRule="auto"/>
        <w:rPr>
          <w:rFonts w:ascii="Arial" w:hAnsi="Arial" w:cs="Arial"/>
          <w:sz w:val="20"/>
          <w:u w:val="single"/>
        </w:rPr>
      </w:pPr>
    </w:p>
    <w:p w14:paraId="4FFB63E3" w14:textId="77777777" w:rsidR="00030AE5" w:rsidRDefault="00030AE5" w:rsidP="00030AE5">
      <w:pPr>
        <w:spacing w:line="360" w:lineRule="auto"/>
        <w:rPr>
          <w:rStyle w:val="Fett"/>
          <w:rFonts w:ascii="Arial" w:hAnsi="Arial" w:cs="Arial"/>
          <w:b w:val="0"/>
          <w:bCs w:val="0"/>
          <w:sz w:val="20"/>
        </w:rPr>
      </w:pPr>
    </w:p>
    <w:p w14:paraId="7A33DDB1" w14:textId="77777777" w:rsidR="00030AE5" w:rsidRPr="00B9648C" w:rsidRDefault="00030AE5" w:rsidP="00030AE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Informationen zur Region Stuttgart bei: Stuttgart-Marketing GmbH, Tourist Information </w:t>
      </w:r>
      <w:r w:rsidRPr="00B9648C">
        <w:rPr>
          <w:rFonts w:ascii="Arial" w:hAnsi="Arial" w:cs="Arial"/>
          <w:sz w:val="20"/>
        </w:rPr>
        <w:br/>
        <w:t xml:space="preserve">i-Punkt, Königstr. 1a (gegenüber dem Hbf.), Tel.: +49 711-22 28-0, </w:t>
      </w:r>
      <w:hyperlink r:id="rId36" w:history="1">
        <w:r w:rsidRPr="00B9648C">
          <w:rPr>
            <w:rStyle w:val="Hyperlink"/>
            <w:rFonts w:ascii="Arial" w:hAnsi="Arial" w:cs="Arial"/>
            <w:sz w:val="20"/>
          </w:rPr>
          <w:t>info@stuttgart-tourist.de</w:t>
        </w:r>
      </w:hyperlink>
      <w:r w:rsidRPr="00B9648C">
        <w:rPr>
          <w:rFonts w:ascii="Arial" w:hAnsi="Arial" w:cs="Arial"/>
          <w:sz w:val="20"/>
        </w:rPr>
        <w:t xml:space="preserve">, </w:t>
      </w:r>
      <w:hyperlink r:id="rId37" w:history="1">
        <w:r w:rsidRPr="00B9648C">
          <w:rPr>
            <w:rStyle w:val="Hyperlink"/>
            <w:rFonts w:ascii="Arial" w:hAnsi="Arial" w:cs="Arial"/>
            <w:sz w:val="20"/>
          </w:rPr>
          <w:t>www.stuttgart-tourist.de</w:t>
        </w:r>
      </w:hyperlink>
    </w:p>
    <w:p w14:paraId="32CCD486" w14:textId="77777777" w:rsidR="00030AE5" w:rsidRPr="00B9648C" w:rsidRDefault="00030AE5" w:rsidP="00030AE5">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B9648C">
        <w:rPr>
          <w:rFonts w:ascii="Arial" w:hAnsi="Arial" w:cs="Arial"/>
          <w:sz w:val="20"/>
        </w:rPr>
        <w:t xml:space="preserve">Hotelzimmer: Tel.: +49 711-22 28-100, </w:t>
      </w:r>
      <w:hyperlink r:id="rId38" w:history="1">
        <w:r w:rsidRPr="00B9648C">
          <w:rPr>
            <w:rStyle w:val="Hyperlink"/>
            <w:rFonts w:ascii="Arial" w:hAnsi="Arial" w:cs="Arial"/>
            <w:sz w:val="20"/>
          </w:rPr>
          <w:t>hotels@stuttgart-tourist.de</w:t>
        </w:r>
      </w:hyperlink>
    </w:p>
    <w:p w14:paraId="71EA768A" w14:textId="49075B17" w:rsidR="00030AE5" w:rsidRPr="00030AE5" w:rsidRDefault="00030AE5" w:rsidP="00030AE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Stadtrundgänge und -fahrten: Tel.: +49 711-22 28-123, </w:t>
      </w:r>
      <w:hyperlink r:id="rId39" w:history="1">
        <w:r w:rsidRPr="00B9648C">
          <w:rPr>
            <w:rStyle w:val="Hyperlink"/>
            <w:rFonts w:ascii="Arial" w:hAnsi="Arial" w:cs="Arial"/>
            <w:sz w:val="20"/>
          </w:rPr>
          <w:t>touren@stuttgart-tourist.de</w:t>
        </w:r>
      </w:hyperlink>
    </w:p>
    <w:sectPr w:rsidR="00030AE5" w:rsidRPr="00030AE5" w:rsidSect="001040C3">
      <w:headerReference w:type="default" r:id="rId40"/>
      <w:footerReference w:type="default" r:id="rId4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24F349BE" w:rsidR="00607357" w:rsidRPr="00AD6D17" w:rsidRDefault="005B617D"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5B617D"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BC4721"/>
    <w:multiLevelType w:val="hybridMultilevel"/>
    <w:tmpl w:val="1C00899A"/>
    <w:lvl w:ilvl="0" w:tplc="2E76B4A2">
      <w:numFmt w:val="bullet"/>
      <w:lvlText w:val=""/>
      <w:lvlJc w:val="left"/>
      <w:pPr>
        <w:ind w:left="786" w:hanging="360"/>
      </w:pPr>
      <w:rPr>
        <w:rFonts w:ascii="Wingdings" w:eastAsia="Times New Roman" w:hAnsi="Wingdings" w:cs="Aria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AE5"/>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3C09"/>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4FFF"/>
    <w:rsid w:val="001D5792"/>
    <w:rsid w:val="001E1CF4"/>
    <w:rsid w:val="001E3A9A"/>
    <w:rsid w:val="001E3BDD"/>
    <w:rsid w:val="001E456D"/>
    <w:rsid w:val="001E5492"/>
    <w:rsid w:val="001E6335"/>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3B3E"/>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10C8"/>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17D"/>
    <w:rsid w:val="005B6506"/>
    <w:rsid w:val="005B6E8E"/>
    <w:rsid w:val="005C0CCA"/>
    <w:rsid w:val="005C13D6"/>
    <w:rsid w:val="005C2AE7"/>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5F76DF"/>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1A0"/>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5B89"/>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2075"/>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000"/>
    <w:rsid w:val="00DB2425"/>
    <w:rsid w:val="00DB312A"/>
    <w:rsid w:val="00DB3B0D"/>
    <w:rsid w:val="00DB4751"/>
    <w:rsid w:val="00DB5872"/>
    <w:rsid w:val="00DC04BA"/>
    <w:rsid w:val="00DC4A94"/>
    <w:rsid w:val="00DC79C9"/>
    <w:rsid w:val="00DD1501"/>
    <w:rsid w:val="00DD184E"/>
    <w:rsid w:val="00DD2017"/>
    <w:rsid w:val="00DD4ADF"/>
    <w:rsid w:val="00DE1BBA"/>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E5F70"/>
    <w:rsid w:val="00EF1D4D"/>
    <w:rsid w:val="00EF2276"/>
    <w:rsid w:val="00EF76B0"/>
    <w:rsid w:val="00F0011C"/>
    <w:rsid w:val="00F01982"/>
    <w:rsid w:val="00F05CC7"/>
    <w:rsid w:val="00F06767"/>
    <w:rsid w:val="00F14C88"/>
    <w:rsid w:val="00F15043"/>
    <w:rsid w:val="00F16841"/>
    <w:rsid w:val="00F21E0E"/>
    <w:rsid w:val="00F225B3"/>
    <w:rsid w:val="00F2337C"/>
    <w:rsid w:val="00F25014"/>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03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hyperlink" Target="http://www.stuttgart-tourist.de/a-mercedes-benz-museum-stuttgart" TargetMode="External"/><Relationship Id="rId26" Type="http://schemas.openxmlformats.org/officeDocument/2006/relationships/hyperlink" Target="http://www.stuttgart-tourist.de/a-infoturm-stuttgart" TargetMode="External"/><Relationship Id="rId39" Type="http://schemas.openxmlformats.org/officeDocument/2006/relationships/hyperlink" Target="mailto:touren@stuttgart-tourist.de" TargetMode="External"/><Relationship Id="rId3" Type="http://schemas.openxmlformats.org/officeDocument/2006/relationships/styles" Target="styles.xml"/><Relationship Id="rId21" Type="http://schemas.openxmlformats.org/officeDocument/2006/relationships/hyperlink" Target="http://www.porsche.com/museum/de" TargetMode="External"/><Relationship Id="rId34" Type="http://schemas.openxmlformats.org/officeDocument/2006/relationships/hyperlink" Target="http://www.stuttgart-tourist.de/a-schwaebische-waldbah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group.mercedes-benz.com/unternehmen/tradition/museen-historische-orte/daimler-gedaechtnisstaette.html" TargetMode="External"/><Relationship Id="rId25" Type="http://schemas.openxmlformats.org/officeDocument/2006/relationships/hyperlink" Target="http://www.auwaerter-museum.de" TargetMode="External"/><Relationship Id="rId33" Type="http://schemas.openxmlformats.org/officeDocument/2006/relationships/hyperlink" Target="http://www.ssb-ag.de/unternehmen/informationen-fakten/fahrzeuge/seilbahn" TargetMode="External"/><Relationship Id="rId38" Type="http://schemas.openxmlformats.org/officeDocument/2006/relationships/hyperlink" Target="mailto:hotels@stuttgart-tourist.de" TargetMode="External"/><Relationship Id="rId2" Type="http://schemas.openxmlformats.org/officeDocument/2006/relationships/numbering" Target="numbering.xml"/><Relationship Id="rId16" Type="http://schemas.openxmlformats.org/officeDocument/2006/relationships/hyperlink" Target="http://www.stuttgart-tourist.de/a-gottlieb-daimler-gedaechtnisstaette" TargetMode="External"/><Relationship Id="rId20" Type="http://schemas.openxmlformats.org/officeDocument/2006/relationships/hyperlink" Target="http://www.stuttgart-tourist.de/a-porsche-museum" TargetMode="External"/><Relationship Id="rId29" Type="http://schemas.openxmlformats.org/officeDocument/2006/relationships/hyperlink" Target="http://www.maerklineum.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mercedes-benz.com/unternehmen/tradition/museen-historische-orte/daimler-geburtshaus.html" TargetMode="External"/><Relationship Id="rId24" Type="http://schemas.openxmlformats.org/officeDocument/2006/relationships/hyperlink" Target="http://www.stuttgart-tourist.de/a-gottlob-auwaerter-museum" TargetMode="External"/><Relationship Id="rId32" Type="http://schemas.openxmlformats.org/officeDocument/2006/relationships/hyperlink" Target="http://www.stuttgart-tourist.de/a-standseilbahn-stuttgart" TargetMode="External"/><Relationship Id="rId37" Type="http://schemas.openxmlformats.org/officeDocument/2006/relationships/hyperlink" Target="http://www.stuttgart-tourist.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hyperlink" Target="https://motorworld.de" TargetMode="External"/><Relationship Id="rId28" Type="http://schemas.openxmlformats.org/officeDocument/2006/relationships/hyperlink" Target="http://www.stuttgart-tourist.de/a-maerklineum-goeppingen" TargetMode="External"/><Relationship Id="rId36" Type="http://schemas.openxmlformats.org/officeDocument/2006/relationships/hyperlink" Target="mailto:info@stuttgart-tourist.de" TargetMode="External"/><Relationship Id="rId10" Type="http://schemas.openxmlformats.org/officeDocument/2006/relationships/hyperlink" Target="http://www.stuttgart-tourist.de/a-gottlieb-daimler-geburtshaus" TargetMode="External"/><Relationship Id="rId19" Type="http://schemas.openxmlformats.org/officeDocument/2006/relationships/hyperlink" Target="http://www.mercedes-benz.com/de/kunst-und-kultur/museum" TargetMode="External"/><Relationship Id="rId31" Type="http://schemas.openxmlformats.org/officeDocument/2006/relationships/hyperlink" Target="http://www.ssb-ag.de/unternehmen/informationen-fakten/fahrzeuge/zahnradbah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www.stuttgart-tourist.de/a-motorworld-boeblingen" TargetMode="External"/><Relationship Id="rId27" Type="http://schemas.openxmlformats.org/officeDocument/2006/relationships/hyperlink" Target="http://www.its-projekt.de" TargetMode="External"/><Relationship Id="rId30" Type="http://schemas.openxmlformats.org/officeDocument/2006/relationships/hyperlink" Target="http://www.stuttgart-tourist.de/a-zahnradbahn-stuttgart" TargetMode="External"/><Relationship Id="rId35" Type="http://schemas.openxmlformats.org/officeDocument/2006/relationships/hyperlink" Target="http://www.schwaebische-waldbahn.de"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E229-A11D-4C4D-ACB6-C4A92475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11562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9</cp:revision>
  <cp:lastPrinted>2022-12-05T16:00:00Z</cp:lastPrinted>
  <dcterms:created xsi:type="dcterms:W3CDTF">2024-03-12T11:15:00Z</dcterms:created>
  <dcterms:modified xsi:type="dcterms:W3CDTF">2025-05-12T08:11:00Z</dcterms:modified>
</cp:coreProperties>
</file>