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7E6DECFB" w:rsidR="00ED574D" w:rsidRPr="00275314" w:rsidRDefault="00C801E2" w:rsidP="003B7A33">
      <w:pPr>
        <w:spacing w:line="360" w:lineRule="auto"/>
        <w:ind w:left="425" w:firstLine="1"/>
        <w:jc w:val="right"/>
        <w:rPr>
          <w:rFonts w:ascii="Arial" w:hAnsi="Arial" w:cs="Arial"/>
          <w:sz w:val="20"/>
        </w:rPr>
      </w:pPr>
      <w:r>
        <w:rPr>
          <w:rFonts w:ascii="Arial" w:hAnsi="Arial" w:cs="Arial"/>
          <w:sz w:val="20"/>
        </w:rPr>
        <w:t>2</w:t>
      </w:r>
      <w:r w:rsidR="00E2791F">
        <w:rPr>
          <w:rFonts w:ascii="Arial" w:hAnsi="Arial" w:cs="Arial"/>
          <w:sz w:val="20"/>
        </w:rPr>
        <w:t>2</w:t>
      </w:r>
      <w:r w:rsidR="00765B7C">
        <w:rPr>
          <w:rFonts w:ascii="Arial" w:hAnsi="Arial" w:cs="Arial"/>
          <w:sz w:val="20"/>
        </w:rPr>
        <w:t xml:space="preserve">. </w:t>
      </w:r>
      <w:r w:rsidR="005779FB">
        <w:rPr>
          <w:rFonts w:ascii="Arial" w:hAnsi="Arial" w:cs="Arial"/>
          <w:sz w:val="20"/>
        </w:rPr>
        <w:t>Januar</w:t>
      </w:r>
      <w:r w:rsidR="00852C5C">
        <w:rPr>
          <w:rFonts w:ascii="Arial" w:hAnsi="Arial" w:cs="Arial"/>
          <w:sz w:val="20"/>
        </w:rPr>
        <w:t xml:space="preserve"> </w:t>
      </w:r>
      <w:r w:rsidR="00ED574D" w:rsidRPr="004956BE">
        <w:rPr>
          <w:rFonts w:ascii="Arial" w:hAnsi="Arial" w:cs="Arial"/>
          <w:sz w:val="20"/>
        </w:rPr>
        <w:t>20</w:t>
      </w:r>
      <w:r w:rsidR="003D604D" w:rsidRPr="004956BE">
        <w:rPr>
          <w:rFonts w:ascii="Arial" w:hAnsi="Arial" w:cs="Arial"/>
          <w:sz w:val="20"/>
        </w:rPr>
        <w:t>2</w:t>
      </w:r>
      <w:r w:rsidR="00E2791F">
        <w:rPr>
          <w:rFonts w:ascii="Arial" w:hAnsi="Arial" w:cs="Arial"/>
          <w:sz w:val="20"/>
        </w:rPr>
        <w:t>6</w:t>
      </w:r>
    </w:p>
    <w:p w14:paraId="3541C5B4" w14:textId="77777777" w:rsidR="00ED574D" w:rsidRPr="00275314" w:rsidRDefault="00ED574D" w:rsidP="003B7A33">
      <w:pPr>
        <w:spacing w:line="360" w:lineRule="auto"/>
        <w:ind w:left="425" w:firstLine="1"/>
        <w:jc w:val="right"/>
        <w:rPr>
          <w:rFonts w:ascii="Arial" w:hAnsi="Arial" w:cs="Arial"/>
          <w:sz w:val="20"/>
        </w:rPr>
      </w:pPr>
    </w:p>
    <w:p w14:paraId="06CCBB33" w14:textId="159388BE" w:rsidR="00323D30" w:rsidRDefault="00E20CDC" w:rsidP="00323D30">
      <w:pPr>
        <w:tabs>
          <w:tab w:val="left" w:pos="9720"/>
        </w:tabs>
        <w:spacing w:line="360" w:lineRule="auto"/>
        <w:ind w:left="426"/>
        <w:rPr>
          <w:rFonts w:ascii="Arial Rounded MT Bold" w:hAnsi="Arial Rounded MT Bold" w:cs="Arial"/>
          <w:sz w:val="26"/>
          <w:szCs w:val="26"/>
        </w:rPr>
      </w:pPr>
      <w:r>
        <w:rPr>
          <w:rFonts w:ascii="Arial Rounded MT Bold" w:hAnsi="Arial Rounded MT Bold" w:cs="Arial"/>
          <w:sz w:val="26"/>
          <w:szCs w:val="26"/>
        </w:rPr>
        <w:t>Gastro-</w:t>
      </w:r>
      <w:r w:rsidR="004A3615">
        <w:rPr>
          <w:rFonts w:ascii="Arial Rounded MT Bold" w:hAnsi="Arial Rounded MT Bold" w:cs="Arial"/>
          <w:sz w:val="26"/>
          <w:szCs w:val="26"/>
        </w:rPr>
        <w:t>Tourismusheld aus Stuttgart</w:t>
      </w:r>
    </w:p>
    <w:p w14:paraId="3433BA52" w14:textId="57F18E6E" w:rsidR="00C30843" w:rsidRPr="00C30843" w:rsidRDefault="00E2791F" w:rsidP="004A3615">
      <w:pPr>
        <w:tabs>
          <w:tab w:val="left" w:pos="9720"/>
        </w:tabs>
        <w:spacing w:line="360" w:lineRule="auto"/>
        <w:ind w:left="426"/>
        <w:rPr>
          <w:rFonts w:ascii="Arial Rounded MT Bold" w:hAnsi="Arial Rounded MT Bold" w:cs="Arial"/>
          <w:sz w:val="20"/>
        </w:rPr>
      </w:pPr>
      <w:r>
        <w:rPr>
          <w:rFonts w:ascii="Arial Rounded MT Bold" w:hAnsi="Arial Rounded MT Bold" w:cs="Arial"/>
          <w:sz w:val="20"/>
        </w:rPr>
        <w:t xml:space="preserve">Holger Looß </w:t>
      </w:r>
      <w:r w:rsidR="004A3615">
        <w:rPr>
          <w:rFonts w:ascii="Arial Rounded MT Bold" w:hAnsi="Arial Rounded MT Bold" w:cs="Arial"/>
          <w:sz w:val="20"/>
        </w:rPr>
        <w:t>auf der CMT ausgezeichnet</w:t>
      </w:r>
    </w:p>
    <w:p w14:paraId="68C8648B" w14:textId="77777777" w:rsidR="0014060B" w:rsidRPr="00501AB0" w:rsidRDefault="0014060B" w:rsidP="0014060B">
      <w:pPr>
        <w:tabs>
          <w:tab w:val="left" w:pos="9720"/>
        </w:tabs>
        <w:spacing w:line="360" w:lineRule="auto"/>
        <w:rPr>
          <w:rFonts w:ascii="Arial Rounded MT Bold" w:hAnsi="Arial Rounded MT Bold" w:cs="Arial"/>
          <w:color w:val="000000" w:themeColor="text1"/>
          <w:sz w:val="20"/>
        </w:rPr>
      </w:pPr>
    </w:p>
    <w:p w14:paraId="32A0B8C2" w14:textId="6CFCA18B" w:rsidR="00A025FD" w:rsidRPr="00501AB0" w:rsidRDefault="00A025FD" w:rsidP="00501AB0">
      <w:pPr>
        <w:tabs>
          <w:tab w:val="left" w:pos="9720"/>
        </w:tabs>
        <w:spacing w:line="360" w:lineRule="auto"/>
        <w:ind w:left="426"/>
        <w:rPr>
          <w:rFonts w:ascii="Arial Rounded MT Bold" w:hAnsi="Arial Rounded MT Bold" w:cs="Arial"/>
          <w:color w:val="000000" w:themeColor="text1"/>
          <w:sz w:val="20"/>
        </w:rPr>
      </w:pPr>
      <w:r>
        <w:rPr>
          <w:rFonts w:ascii="Arial Rounded MT Bold" w:hAnsi="Arial Rounded MT Bold" w:cs="Arial"/>
          <w:color w:val="000000" w:themeColor="text1"/>
          <w:sz w:val="20"/>
        </w:rPr>
        <w:t>I</w:t>
      </w:r>
      <w:r w:rsidRPr="00A025FD">
        <w:rPr>
          <w:rFonts w:ascii="Arial Rounded MT Bold" w:hAnsi="Arial Rounded MT Bold" w:cs="Arial"/>
          <w:color w:val="000000" w:themeColor="text1"/>
          <w:sz w:val="20"/>
        </w:rPr>
        <w:t xml:space="preserve">m Rahmen der CMT 2026, Europas größter Publikumsmesse für Tourismus und Freizeit, wurden </w:t>
      </w:r>
      <w:r w:rsidR="00DC5907">
        <w:rPr>
          <w:rFonts w:ascii="Arial Rounded MT Bold" w:hAnsi="Arial Rounded MT Bold" w:cs="Arial"/>
          <w:color w:val="000000" w:themeColor="text1"/>
          <w:sz w:val="20"/>
        </w:rPr>
        <w:t xml:space="preserve">über </w:t>
      </w:r>
      <w:r>
        <w:rPr>
          <w:rFonts w:ascii="Arial Rounded MT Bold" w:hAnsi="Arial Rounded MT Bold" w:cs="Arial"/>
          <w:color w:val="000000" w:themeColor="text1"/>
          <w:sz w:val="20"/>
        </w:rPr>
        <w:t>5</w:t>
      </w:r>
      <w:r w:rsidR="00DC5907">
        <w:rPr>
          <w:rFonts w:ascii="Arial Rounded MT Bold" w:hAnsi="Arial Rounded MT Bold" w:cs="Arial"/>
          <w:color w:val="000000" w:themeColor="text1"/>
          <w:sz w:val="20"/>
        </w:rPr>
        <w:t>0</w:t>
      </w:r>
      <w:r w:rsidRPr="00A025FD">
        <w:rPr>
          <w:rFonts w:ascii="Arial Rounded MT Bold" w:hAnsi="Arial Rounded MT Bold" w:cs="Arial"/>
          <w:color w:val="000000" w:themeColor="text1"/>
          <w:sz w:val="20"/>
        </w:rPr>
        <w:t xml:space="preserve"> Persönlichkeiten </w:t>
      </w:r>
      <w:r>
        <w:rPr>
          <w:rFonts w:ascii="Arial Rounded MT Bold" w:hAnsi="Arial Rounded MT Bold" w:cs="Arial"/>
          <w:color w:val="000000" w:themeColor="text1"/>
          <w:sz w:val="20"/>
        </w:rPr>
        <w:t xml:space="preserve">und Teams </w:t>
      </w:r>
      <w:r w:rsidRPr="00A025FD">
        <w:rPr>
          <w:rFonts w:ascii="Arial Rounded MT Bold" w:hAnsi="Arial Rounded MT Bold" w:cs="Arial"/>
          <w:color w:val="000000" w:themeColor="text1"/>
          <w:sz w:val="20"/>
        </w:rPr>
        <w:t>geehrt, die sich mit außergewöhnlichem Engagement für den Tourismus in Baden-Württemberg einsetzen.</w:t>
      </w:r>
      <w:r w:rsidRPr="00A025FD">
        <w:t xml:space="preserve"> </w:t>
      </w:r>
      <w:r w:rsidRPr="00A025FD">
        <w:rPr>
          <w:rFonts w:ascii="Arial Rounded MT Bold" w:hAnsi="Arial Rounded MT Bold" w:cs="Arial"/>
          <w:color w:val="000000" w:themeColor="text1"/>
          <w:sz w:val="20"/>
        </w:rPr>
        <w:t>Einer von ihnen ist Holger Looß, Gastgeber in der Stuttgarter Markthalle.</w:t>
      </w:r>
      <w:r>
        <w:rPr>
          <w:rFonts w:ascii="Arial Rounded MT Bold" w:hAnsi="Arial Rounded MT Bold" w:cs="Arial"/>
          <w:color w:val="000000" w:themeColor="text1"/>
          <w:sz w:val="20"/>
        </w:rPr>
        <w:t xml:space="preserve"> </w:t>
      </w:r>
    </w:p>
    <w:p w14:paraId="174D7797" w14:textId="77777777" w:rsidR="00501AB0" w:rsidRPr="00501AB0" w:rsidRDefault="00501AB0" w:rsidP="00501AB0">
      <w:pPr>
        <w:tabs>
          <w:tab w:val="left" w:pos="9720"/>
        </w:tabs>
        <w:spacing w:line="360" w:lineRule="auto"/>
        <w:ind w:left="426"/>
        <w:rPr>
          <w:rFonts w:ascii="Arial" w:hAnsi="Arial" w:cs="Arial"/>
          <w:color w:val="000000" w:themeColor="text1"/>
          <w:sz w:val="20"/>
        </w:rPr>
      </w:pPr>
    </w:p>
    <w:p w14:paraId="53777F9A" w14:textId="2A9E4A42" w:rsidR="00E2791F" w:rsidRDefault="00E2791F" w:rsidP="00501AB0">
      <w:pPr>
        <w:tabs>
          <w:tab w:val="left" w:pos="9720"/>
        </w:tabs>
        <w:spacing w:line="360" w:lineRule="auto"/>
        <w:ind w:left="426"/>
        <w:rPr>
          <w:rFonts w:ascii="Arial" w:hAnsi="Arial" w:cs="Arial"/>
          <w:iCs/>
          <w:color w:val="000000" w:themeColor="text1"/>
          <w:sz w:val="20"/>
        </w:rPr>
      </w:pPr>
      <w:r>
        <w:rPr>
          <w:rFonts w:ascii="Arial" w:hAnsi="Arial" w:cs="Arial"/>
          <w:color w:val="000000" w:themeColor="text1"/>
          <w:sz w:val="20"/>
        </w:rPr>
        <w:t>Holger Looß wurde in der Kategorie „Gastronomie“ als leidenschaftlicher Gastronom</w:t>
      </w:r>
      <w:r w:rsidR="00751B01">
        <w:rPr>
          <w:rFonts w:ascii="Arial" w:hAnsi="Arial" w:cs="Arial"/>
          <w:color w:val="000000" w:themeColor="text1"/>
          <w:sz w:val="20"/>
        </w:rPr>
        <w:t xml:space="preserve"> </w:t>
      </w:r>
      <w:r>
        <w:rPr>
          <w:rFonts w:ascii="Arial" w:hAnsi="Arial" w:cs="Arial"/>
          <w:color w:val="000000" w:themeColor="text1"/>
          <w:sz w:val="20"/>
        </w:rPr>
        <w:t xml:space="preserve">ausgezeichnet, der den kulinarischen Städtetourismus prägt. </w:t>
      </w:r>
      <w:r w:rsidR="00A025FD">
        <w:rPr>
          <w:rFonts w:ascii="Arial" w:hAnsi="Arial" w:cs="Arial"/>
          <w:color w:val="000000" w:themeColor="text1"/>
          <w:sz w:val="20"/>
        </w:rPr>
        <w:t xml:space="preserve">Als wichtiger Botschafter für den Tourismus in Stuttgart unterstützt er </w:t>
      </w:r>
      <w:r w:rsidR="00A025FD" w:rsidRPr="00E20CDC">
        <w:rPr>
          <w:rFonts w:ascii="Arial" w:hAnsi="Arial" w:cs="Arial"/>
          <w:color w:val="000000" w:themeColor="text1"/>
          <w:sz w:val="20"/>
        </w:rPr>
        <w:t xml:space="preserve">seit </w:t>
      </w:r>
      <w:r w:rsidR="00E20CDC" w:rsidRPr="00E20CDC">
        <w:rPr>
          <w:rFonts w:ascii="Arial" w:hAnsi="Arial" w:cs="Arial"/>
          <w:color w:val="000000" w:themeColor="text1"/>
          <w:sz w:val="20"/>
        </w:rPr>
        <w:t>über 30</w:t>
      </w:r>
      <w:r w:rsidR="00A025FD" w:rsidRPr="00E20CDC">
        <w:rPr>
          <w:rFonts w:ascii="Arial" w:hAnsi="Arial" w:cs="Arial"/>
          <w:color w:val="000000" w:themeColor="text1"/>
          <w:sz w:val="20"/>
        </w:rPr>
        <w:t xml:space="preserve"> Jahren die</w:t>
      </w:r>
      <w:r w:rsidR="00A025FD">
        <w:rPr>
          <w:rFonts w:ascii="Arial" w:hAnsi="Arial" w:cs="Arial"/>
          <w:color w:val="000000" w:themeColor="text1"/>
          <w:sz w:val="20"/>
        </w:rPr>
        <w:t xml:space="preserve"> Stuttgart-Marketing GmbH aktiv bei kulinarischen Touren und </w:t>
      </w:r>
      <w:r w:rsidR="00A025FD" w:rsidRPr="00A025FD">
        <w:rPr>
          <w:rFonts w:ascii="Arial" w:hAnsi="Arial" w:cs="Arial"/>
          <w:iCs/>
          <w:color w:val="000000" w:themeColor="text1"/>
          <w:sz w:val="20"/>
        </w:rPr>
        <w:t>trägt damit entscheidend dazu bei, Gästen aus der Region, aus Deutschland und aus aller Welt unvergessliche Genussmomente zu bereiten.</w:t>
      </w:r>
    </w:p>
    <w:p w14:paraId="1A5A8C2C" w14:textId="77777777" w:rsidR="00A025FD" w:rsidRDefault="00A025FD" w:rsidP="00501AB0">
      <w:pPr>
        <w:tabs>
          <w:tab w:val="left" w:pos="9720"/>
        </w:tabs>
        <w:spacing w:line="360" w:lineRule="auto"/>
        <w:ind w:left="426"/>
        <w:rPr>
          <w:rFonts w:ascii="Arial" w:hAnsi="Arial" w:cs="Arial"/>
          <w:iCs/>
          <w:color w:val="000000" w:themeColor="text1"/>
          <w:sz w:val="20"/>
        </w:rPr>
      </w:pPr>
    </w:p>
    <w:p w14:paraId="0EEAA261" w14:textId="62E71B15" w:rsidR="00A025FD" w:rsidRPr="00A025FD" w:rsidRDefault="00A025FD" w:rsidP="00A025FD">
      <w:pPr>
        <w:tabs>
          <w:tab w:val="left" w:pos="9720"/>
        </w:tabs>
        <w:spacing w:line="360" w:lineRule="auto"/>
        <w:ind w:left="426"/>
        <w:rPr>
          <w:rFonts w:ascii="Arial" w:hAnsi="Arial" w:cs="Arial"/>
          <w:iCs/>
          <w:color w:val="000000" w:themeColor="text1"/>
          <w:sz w:val="20"/>
        </w:rPr>
      </w:pPr>
      <w:r w:rsidRPr="00A025FD">
        <w:rPr>
          <w:rFonts w:ascii="Arial" w:hAnsi="Arial" w:cs="Arial"/>
          <w:iCs/>
          <w:color w:val="000000" w:themeColor="text1"/>
          <w:sz w:val="20"/>
        </w:rPr>
        <w:t xml:space="preserve">Als Gastgeber in der Empore in der traditionsreichen Stuttgarter Markthalle, einem beliebten </w:t>
      </w:r>
      <w:r w:rsidRPr="00136BAC">
        <w:rPr>
          <w:rFonts w:ascii="Arial" w:hAnsi="Arial" w:cs="Arial"/>
          <w:iCs/>
          <w:sz w:val="20"/>
        </w:rPr>
        <w:t xml:space="preserve">touristischen Anziehungspunkt der Stadt, schafft er ein einzigartiges Ambiente mit Blick in die Halle. Dort ist er </w:t>
      </w:r>
      <w:r w:rsidR="00E20CDC" w:rsidRPr="00136BAC">
        <w:rPr>
          <w:rFonts w:ascii="Arial" w:hAnsi="Arial" w:cs="Arial"/>
          <w:iCs/>
          <w:sz w:val="20"/>
        </w:rPr>
        <w:t>wertvoll</w:t>
      </w:r>
      <w:r w:rsidR="00136BAC" w:rsidRPr="00136BAC">
        <w:rPr>
          <w:rFonts w:ascii="Arial" w:hAnsi="Arial" w:cs="Arial"/>
          <w:iCs/>
          <w:sz w:val="20"/>
        </w:rPr>
        <w:t>er Partn</w:t>
      </w:r>
      <w:r w:rsidRPr="00136BAC">
        <w:rPr>
          <w:rFonts w:ascii="Arial" w:hAnsi="Arial" w:cs="Arial"/>
          <w:iCs/>
          <w:sz w:val="20"/>
        </w:rPr>
        <w:t xml:space="preserve">er beim „Kulinarischen </w:t>
      </w:r>
      <w:r w:rsidRPr="00A025FD">
        <w:rPr>
          <w:rFonts w:ascii="Arial" w:hAnsi="Arial" w:cs="Arial"/>
          <w:iCs/>
          <w:color w:val="000000" w:themeColor="text1"/>
          <w:sz w:val="20"/>
        </w:rPr>
        <w:t xml:space="preserve">Rundgang“ – ob Hauptgang, Proseccostopp oder </w:t>
      </w:r>
      <w:r>
        <w:rPr>
          <w:rFonts w:ascii="Arial" w:hAnsi="Arial" w:cs="Arial"/>
          <w:iCs/>
          <w:color w:val="000000" w:themeColor="text1"/>
          <w:sz w:val="20"/>
        </w:rPr>
        <w:t xml:space="preserve">individueller </w:t>
      </w:r>
      <w:r w:rsidRPr="00A025FD">
        <w:rPr>
          <w:rFonts w:ascii="Arial" w:hAnsi="Arial" w:cs="Arial"/>
          <w:iCs/>
          <w:color w:val="000000" w:themeColor="text1"/>
          <w:sz w:val="20"/>
        </w:rPr>
        <w:t>Sonderwunsch, Holger Looß und sein Team</w:t>
      </w:r>
      <w:r>
        <w:rPr>
          <w:rFonts w:ascii="Arial" w:hAnsi="Arial" w:cs="Arial"/>
          <w:iCs/>
          <w:color w:val="000000" w:themeColor="text1"/>
          <w:sz w:val="20"/>
        </w:rPr>
        <w:t xml:space="preserve"> machen fast alles möglich</w:t>
      </w:r>
      <w:r w:rsidR="00F219B4">
        <w:rPr>
          <w:rFonts w:ascii="Arial" w:hAnsi="Arial" w:cs="Arial"/>
          <w:iCs/>
          <w:color w:val="000000" w:themeColor="text1"/>
          <w:sz w:val="20"/>
        </w:rPr>
        <w:t xml:space="preserve"> und</w:t>
      </w:r>
      <w:r>
        <w:rPr>
          <w:rFonts w:ascii="Arial" w:hAnsi="Arial" w:cs="Arial"/>
          <w:iCs/>
          <w:color w:val="000000" w:themeColor="text1"/>
          <w:sz w:val="20"/>
        </w:rPr>
        <w:t xml:space="preserve"> sorgen für einen reibungslosen Ablauf </w:t>
      </w:r>
      <w:r w:rsidR="00F219B4">
        <w:rPr>
          <w:rFonts w:ascii="Arial" w:hAnsi="Arial" w:cs="Arial"/>
          <w:iCs/>
          <w:color w:val="000000" w:themeColor="text1"/>
          <w:sz w:val="20"/>
        </w:rPr>
        <w:t xml:space="preserve">sowie eine </w:t>
      </w:r>
      <w:r>
        <w:rPr>
          <w:rFonts w:ascii="Arial" w:hAnsi="Arial" w:cs="Arial"/>
          <w:iCs/>
          <w:color w:val="000000" w:themeColor="text1"/>
          <w:sz w:val="20"/>
        </w:rPr>
        <w:t xml:space="preserve">einladende Atmosphäre für die Gäste. </w:t>
      </w:r>
      <w:r w:rsidRPr="00A025FD">
        <w:rPr>
          <w:rFonts w:ascii="Arial" w:hAnsi="Arial" w:cs="Arial"/>
          <w:iCs/>
          <w:color w:val="000000" w:themeColor="text1"/>
          <w:sz w:val="20"/>
        </w:rPr>
        <w:t>Die Verbindung von regionalen Produkten, internationaler Vielfalt und historischer Architektur macht diesen kulinarischen Stopp der Stuttgart Touren für Teilnehmende zu einem besonderen Erlebnis.</w:t>
      </w:r>
    </w:p>
    <w:p w14:paraId="5A641584" w14:textId="02F7CFFB" w:rsidR="00A025FD" w:rsidRDefault="00A025FD" w:rsidP="00A025FD">
      <w:pPr>
        <w:tabs>
          <w:tab w:val="left" w:pos="9720"/>
        </w:tabs>
        <w:spacing w:line="360" w:lineRule="auto"/>
        <w:ind w:left="426"/>
        <w:rPr>
          <w:rFonts w:ascii="Arial" w:hAnsi="Arial" w:cs="Arial"/>
          <w:iCs/>
          <w:color w:val="000000" w:themeColor="text1"/>
          <w:sz w:val="20"/>
        </w:rPr>
      </w:pPr>
      <w:r>
        <w:rPr>
          <w:rFonts w:ascii="Arial" w:hAnsi="Arial" w:cs="Arial"/>
          <w:iCs/>
          <w:color w:val="000000" w:themeColor="text1"/>
          <w:sz w:val="20"/>
        </w:rPr>
        <w:t>Auch d</w:t>
      </w:r>
      <w:r w:rsidRPr="00A025FD">
        <w:rPr>
          <w:rFonts w:ascii="Arial" w:hAnsi="Arial" w:cs="Arial"/>
          <w:iCs/>
          <w:color w:val="000000" w:themeColor="text1"/>
          <w:sz w:val="20"/>
        </w:rPr>
        <w:t>arüber hinaus</w:t>
      </w:r>
      <w:r>
        <w:rPr>
          <w:rFonts w:ascii="Arial" w:hAnsi="Arial" w:cs="Arial"/>
          <w:iCs/>
          <w:color w:val="000000" w:themeColor="text1"/>
          <w:sz w:val="20"/>
        </w:rPr>
        <w:t xml:space="preserve"> trägt der Gastronom</w:t>
      </w:r>
      <w:r w:rsidRPr="00A025FD">
        <w:rPr>
          <w:rFonts w:ascii="Arial" w:hAnsi="Arial" w:cs="Arial"/>
          <w:iCs/>
          <w:color w:val="000000" w:themeColor="text1"/>
          <w:sz w:val="20"/>
        </w:rPr>
        <w:t xml:space="preserve"> </w:t>
      </w:r>
      <w:r>
        <w:rPr>
          <w:rFonts w:ascii="Arial" w:hAnsi="Arial" w:cs="Arial"/>
          <w:iCs/>
          <w:color w:val="000000" w:themeColor="text1"/>
          <w:sz w:val="20"/>
        </w:rPr>
        <w:t xml:space="preserve">zur touristischen Attraktivität der Markthalle bei: </w:t>
      </w:r>
      <w:r w:rsidR="00E20CDC">
        <w:rPr>
          <w:rFonts w:ascii="Arial" w:hAnsi="Arial" w:cs="Arial"/>
          <w:iCs/>
          <w:color w:val="000000" w:themeColor="text1"/>
          <w:sz w:val="20"/>
        </w:rPr>
        <w:t>Zum Beispiel m</w:t>
      </w:r>
      <w:r w:rsidRPr="00A025FD">
        <w:rPr>
          <w:rFonts w:ascii="Arial" w:hAnsi="Arial" w:cs="Arial"/>
          <w:iCs/>
          <w:color w:val="000000" w:themeColor="text1"/>
          <w:sz w:val="20"/>
        </w:rPr>
        <w:t>it der Fischhalle Stuttgart</w:t>
      </w:r>
      <w:r>
        <w:rPr>
          <w:rFonts w:ascii="Arial" w:hAnsi="Arial" w:cs="Arial"/>
          <w:iCs/>
          <w:color w:val="000000" w:themeColor="text1"/>
          <w:sz w:val="20"/>
        </w:rPr>
        <w:t xml:space="preserve"> inklusive </w:t>
      </w:r>
      <w:r w:rsidRPr="00A025FD">
        <w:rPr>
          <w:rFonts w:ascii="Arial" w:hAnsi="Arial" w:cs="Arial"/>
          <w:iCs/>
          <w:color w:val="000000" w:themeColor="text1"/>
          <w:sz w:val="20"/>
        </w:rPr>
        <w:t>Austern- &amp; Champa</w:t>
      </w:r>
      <w:r w:rsidR="00E20CDC">
        <w:rPr>
          <w:rFonts w:ascii="Arial" w:hAnsi="Arial" w:cs="Arial"/>
          <w:iCs/>
          <w:color w:val="000000" w:themeColor="text1"/>
          <w:sz w:val="20"/>
        </w:rPr>
        <w:t>g</w:t>
      </w:r>
      <w:r w:rsidRPr="00A025FD">
        <w:rPr>
          <w:rFonts w:ascii="Arial" w:hAnsi="Arial" w:cs="Arial"/>
          <w:iCs/>
          <w:color w:val="000000" w:themeColor="text1"/>
          <w:sz w:val="20"/>
        </w:rPr>
        <w:t>nerbar</w:t>
      </w:r>
      <w:r>
        <w:rPr>
          <w:rFonts w:ascii="Arial" w:hAnsi="Arial" w:cs="Arial"/>
          <w:iCs/>
          <w:color w:val="000000" w:themeColor="text1"/>
          <w:sz w:val="20"/>
        </w:rPr>
        <w:t xml:space="preserve">, hat er einen Erlebnisraum geschaffen, der das gastronomische Angebot in besonderer Weise erweitert. </w:t>
      </w:r>
    </w:p>
    <w:p w14:paraId="0EED836A" w14:textId="77777777" w:rsidR="00A025FD" w:rsidRPr="00A025FD" w:rsidRDefault="00A025FD" w:rsidP="00A025FD">
      <w:pPr>
        <w:tabs>
          <w:tab w:val="left" w:pos="9720"/>
        </w:tabs>
        <w:spacing w:line="360" w:lineRule="auto"/>
        <w:ind w:left="426"/>
        <w:rPr>
          <w:rFonts w:ascii="Arial" w:hAnsi="Arial" w:cs="Arial"/>
          <w:iCs/>
          <w:color w:val="000000" w:themeColor="text1"/>
          <w:sz w:val="20"/>
        </w:rPr>
      </w:pPr>
    </w:p>
    <w:p w14:paraId="4C9A3E39" w14:textId="44BE1465" w:rsidR="00A025FD" w:rsidRDefault="00A025FD" w:rsidP="00A025FD">
      <w:pPr>
        <w:tabs>
          <w:tab w:val="left" w:pos="9720"/>
        </w:tabs>
        <w:spacing w:line="360" w:lineRule="auto"/>
        <w:ind w:left="426"/>
        <w:rPr>
          <w:rFonts w:ascii="Arial" w:hAnsi="Arial" w:cs="Arial"/>
          <w:iCs/>
          <w:color w:val="000000" w:themeColor="text1"/>
          <w:sz w:val="20"/>
        </w:rPr>
      </w:pPr>
      <w:r>
        <w:rPr>
          <w:rFonts w:ascii="Arial" w:hAnsi="Arial" w:cs="Arial"/>
          <w:iCs/>
          <w:color w:val="000000" w:themeColor="text1"/>
          <w:sz w:val="20"/>
        </w:rPr>
        <w:t>„</w:t>
      </w:r>
      <w:r w:rsidRPr="00A025FD">
        <w:rPr>
          <w:rFonts w:ascii="Arial" w:hAnsi="Arial" w:cs="Arial"/>
          <w:iCs/>
          <w:color w:val="000000" w:themeColor="text1"/>
          <w:sz w:val="20"/>
        </w:rPr>
        <w:t xml:space="preserve">Sein offenes Ohr für Gruppen, seine Gastfreundschaft, sein Gespür für authentische Genussmomente und seine </w:t>
      </w:r>
      <w:r w:rsidRPr="00C20A44">
        <w:rPr>
          <w:rFonts w:ascii="Arial" w:hAnsi="Arial" w:cs="Arial"/>
          <w:iCs/>
          <w:color w:val="000000" w:themeColor="text1"/>
          <w:sz w:val="20"/>
        </w:rPr>
        <w:t xml:space="preserve">Expertise in der regionalen Küche machen Holger Looß zu einem unverzichtbaren Partner für uns“ sagt </w:t>
      </w:r>
      <w:r w:rsidR="00F219B4" w:rsidRPr="00C20A44">
        <w:rPr>
          <w:rFonts w:ascii="Arial" w:hAnsi="Arial" w:cs="Arial"/>
          <w:iCs/>
          <w:color w:val="000000" w:themeColor="text1"/>
          <w:sz w:val="20"/>
        </w:rPr>
        <w:t>Armin Dellnitz, Geschäftsführer der Stuttgart-Marketing GmbH</w:t>
      </w:r>
      <w:r w:rsidRPr="00C20A44">
        <w:rPr>
          <w:rFonts w:ascii="Arial" w:hAnsi="Arial" w:cs="Arial"/>
          <w:iCs/>
          <w:color w:val="000000" w:themeColor="text1"/>
          <w:sz w:val="20"/>
        </w:rPr>
        <w:t>. „Es gelingt ihm immer wieder, die Vielfalt</w:t>
      </w:r>
      <w:r w:rsidRPr="00A025FD">
        <w:rPr>
          <w:rFonts w:ascii="Arial" w:hAnsi="Arial" w:cs="Arial"/>
          <w:iCs/>
          <w:color w:val="000000" w:themeColor="text1"/>
          <w:sz w:val="20"/>
        </w:rPr>
        <w:t xml:space="preserve"> und Qualität der Stuttgarter Kulinarik erlebbar zu machen – damit bereichert er nicht nur die touristischen Angebote der Stadt Stuttgart, sondern vermittelt auch ein Stück Stuttgarter Lebensart. Mit seinem Einsatz verkörpert er in besonderer Weise den Gedanken der Tourismushelden – und ist damit eine herausragende Wahl für diese Auszeichnung.</w:t>
      </w:r>
      <w:r>
        <w:rPr>
          <w:rFonts w:ascii="Arial" w:hAnsi="Arial" w:cs="Arial"/>
          <w:iCs/>
          <w:color w:val="000000" w:themeColor="text1"/>
          <w:sz w:val="20"/>
        </w:rPr>
        <w:t>“</w:t>
      </w:r>
    </w:p>
    <w:p w14:paraId="5082AF1A" w14:textId="77777777" w:rsidR="00E2791F" w:rsidRDefault="00E2791F" w:rsidP="00501AB0">
      <w:pPr>
        <w:tabs>
          <w:tab w:val="left" w:pos="9720"/>
        </w:tabs>
        <w:spacing w:line="360" w:lineRule="auto"/>
        <w:ind w:left="426"/>
        <w:rPr>
          <w:rFonts w:ascii="Arial" w:hAnsi="Arial" w:cs="Arial"/>
          <w:color w:val="000000" w:themeColor="text1"/>
          <w:sz w:val="20"/>
        </w:rPr>
      </w:pPr>
    </w:p>
    <w:p w14:paraId="4D666C3B" w14:textId="7B39C80E" w:rsidR="00E2791F" w:rsidRDefault="004A3615" w:rsidP="004A3615">
      <w:pPr>
        <w:tabs>
          <w:tab w:val="left" w:pos="9720"/>
        </w:tabs>
        <w:spacing w:line="360" w:lineRule="auto"/>
        <w:ind w:left="426"/>
        <w:rPr>
          <w:rFonts w:ascii="Arial" w:hAnsi="Arial" w:cs="Arial"/>
          <w:color w:val="000000" w:themeColor="text1"/>
          <w:sz w:val="20"/>
        </w:rPr>
      </w:pPr>
      <w:r w:rsidRPr="004A3615">
        <w:rPr>
          <w:rFonts w:ascii="Arial" w:hAnsi="Arial" w:cs="Arial"/>
          <w:color w:val="000000" w:themeColor="text1"/>
          <w:sz w:val="20"/>
        </w:rPr>
        <w:lastRenderedPageBreak/>
        <w:t xml:space="preserve">Die Auszeichnung </w:t>
      </w:r>
      <w:r w:rsidR="00E2791F">
        <w:rPr>
          <w:rFonts w:ascii="Arial" w:hAnsi="Arial" w:cs="Arial"/>
          <w:color w:val="000000" w:themeColor="text1"/>
          <w:sz w:val="20"/>
        </w:rPr>
        <w:t>wurde</w:t>
      </w:r>
      <w:r w:rsidRPr="004A3615">
        <w:rPr>
          <w:rFonts w:ascii="Arial" w:hAnsi="Arial" w:cs="Arial"/>
          <w:color w:val="000000" w:themeColor="text1"/>
          <w:sz w:val="20"/>
        </w:rPr>
        <w:t xml:space="preserve"> vergeben vom </w:t>
      </w:r>
      <w:r w:rsidR="00E2791F" w:rsidRPr="00E2791F">
        <w:rPr>
          <w:rFonts w:ascii="Arial" w:hAnsi="Arial" w:cs="Arial"/>
          <w:color w:val="000000" w:themeColor="text1"/>
          <w:sz w:val="20"/>
        </w:rPr>
        <w:t xml:space="preserve">Ministerium für Wirtschaft, Arbeit und Tourismus Baden-Württemberg, </w:t>
      </w:r>
      <w:r w:rsidR="00E2791F">
        <w:rPr>
          <w:rFonts w:ascii="Arial" w:hAnsi="Arial" w:cs="Arial"/>
          <w:color w:val="000000" w:themeColor="text1"/>
          <w:sz w:val="20"/>
        </w:rPr>
        <w:t>der</w:t>
      </w:r>
      <w:r w:rsidR="00E2791F" w:rsidRPr="00E2791F">
        <w:rPr>
          <w:rFonts w:ascii="Arial" w:hAnsi="Arial" w:cs="Arial"/>
          <w:color w:val="000000" w:themeColor="text1"/>
          <w:sz w:val="20"/>
        </w:rPr>
        <w:t xml:space="preserve"> Tourismus Marketing GmbH Baden-Württemberg (TMBW)</w:t>
      </w:r>
      <w:r w:rsidR="00E2791F">
        <w:rPr>
          <w:rFonts w:ascii="Arial" w:hAnsi="Arial" w:cs="Arial"/>
          <w:color w:val="000000" w:themeColor="text1"/>
          <w:sz w:val="20"/>
        </w:rPr>
        <w:t xml:space="preserve">, der </w:t>
      </w:r>
      <w:r w:rsidR="00E2791F" w:rsidRPr="00E2791F">
        <w:rPr>
          <w:rFonts w:ascii="Arial" w:hAnsi="Arial" w:cs="Arial"/>
          <w:color w:val="000000" w:themeColor="text1"/>
          <w:sz w:val="20"/>
        </w:rPr>
        <w:t xml:space="preserve">baden-württembergischen Industrie- und Handelskammern (IHK) </w:t>
      </w:r>
      <w:r w:rsidR="00E2791F">
        <w:rPr>
          <w:rFonts w:ascii="Arial" w:hAnsi="Arial" w:cs="Arial"/>
          <w:color w:val="000000" w:themeColor="text1"/>
          <w:sz w:val="20"/>
        </w:rPr>
        <w:t xml:space="preserve">und </w:t>
      </w:r>
      <w:r w:rsidR="00E2791F" w:rsidRPr="00E2791F">
        <w:rPr>
          <w:rFonts w:ascii="Arial" w:hAnsi="Arial" w:cs="Arial"/>
          <w:color w:val="000000" w:themeColor="text1"/>
          <w:sz w:val="20"/>
        </w:rPr>
        <w:t>der Messe Stuttgart</w:t>
      </w:r>
    </w:p>
    <w:p w14:paraId="7AB48095" w14:textId="77777777" w:rsidR="00E2791F" w:rsidRPr="0086045D" w:rsidRDefault="00E2791F" w:rsidP="004A3615">
      <w:pPr>
        <w:tabs>
          <w:tab w:val="left" w:pos="9720"/>
        </w:tabs>
        <w:spacing w:line="360" w:lineRule="auto"/>
        <w:ind w:left="426"/>
        <w:rPr>
          <w:rFonts w:ascii="Arial" w:hAnsi="Arial" w:cs="Arial"/>
          <w:color w:val="000000" w:themeColor="text1"/>
          <w:sz w:val="20"/>
        </w:rPr>
      </w:pPr>
    </w:p>
    <w:p w14:paraId="7F4BA0B5" w14:textId="77777777" w:rsidR="003C6F81" w:rsidRPr="0086045D" w:rsidRDefault="008D4540" w:rsidP="003C6F81">
      <w:pPr>
        <w:tabs>
          <w:tab w:val="left" w:pos="9720"/>
        </w:tabs>
        <w:spacing w:line="360" w:lineRule="auto"/>
        <w:ind w:left="426"/>
        <w:jc w:val="left"/>
        <w:rPr>
          <w:rFonts w:ascii="Arial" w:hAnsi="Arial" w:cs="Arial"/>
          <w:sz w:val="20"/>
        </w:rPr>
      </w:pPr>
      <w:r w:rsidRPr="0086045D">
        <w:rPr>
          <w:rFonts w:ascii="Arial" w:hAnsi="Arial" w:cs="Arial"/>
          <w:sz w:val="20"/>
        </w:rPr>
        <w:t>Weitere Informationen</w:t>
      </w:r>
      <w:r w:rsidR="004A3615" w:rsidRPr="0086045D">
        <w:rPr>
          <w:rFonts w:ascii="Arial" w:hAnsi="Arial" w:cs="Arial"/>
          <w:sz w:val="20"/>
        </w:rPr>
        <w:t xml:space="preserve"> zur Aktion „Tourismushelden“</w:t>
      </w:r>
      <w:r w:rsidR="00E65DB5" w:rsidRPr="0086045D">
        <w:rPr>
          <w:rFonts w:ascii="Arial" w:hAnsi="Arial" w:cs="Arial"/>
          <w:sz w:val="20"/>
        </w:rPr>
        <w:t>:</w:t>
      </w:r>
      <w:r w:rsidR="003C6F81" w:rsidRPr="0086045D">
        <w:rPr>
          <w:rFonts w:ascii="Arial" w:hAnsi="Arial" w:cs="Arial"/>
          <w:sz w:val="20"/>
        </w:rPr>
        <w:t xml:space="preserve"> </w:t>
      </w:r>
    </w:p>
    <w:p w14:paraId="119338CD" w14:textId="2109A91C" w:rsidR="00B25546" w:rsidRPr="0086045D" w:rsidRDefault="0086045D" w:rsidP="003C6F81">
      <w:pPr>
        <w:tabs>
          <w:tab w:val="left" w:pos="9720"/>
        </w:tabs>
        <w:spacing w:line="360" w:lineRule="auto"/>
        <w:ind w:left="426"/>
        <w:jc w:val="left"/>
        <w:rPr>
          <w:rFonts w:ascii="Arial" w:hAnsi="Arial" w:cs="Arial"/>
          <w:sz w:val="20"/>
        </w:rPr>
      </w:pPr>
      <w:hyperlink r:id="rId8" w:history="1">
        <w:r w:rsidRPr="0086045D">
          <w:rPr>
            <w:rStyle w:val="Hyperlink"/>
            <w:rFonts w:ascii="Arial" w:hAnsi="Arial" w:cs="Arial"/>
            <w:sz w:val="20"/>
          </w:rPr>
          <w:t>https://www.messe-stuttgart.de/cmt/tourismushelden-gewinner</w:t>
        </w:r>
      </w:hyperlink>
      <w:r w:rsidRPr="0086045D">
        <w:rPr>
          <w:rFonts w:ascii="Arial" w:hAnsi="Arial" w:cs="Arial"/>
          <w:sz w:val="20"/>
        </w:rPr>
        <w:t xml:space="preserve"> </w:t>
      </w:r>
    </w:p>
    <w:p w14:paraId="0AA954D7" w14:textId="77777777" w:rsidR="0086045D" w:rsidRPr="0086045D" w:rsidRDefault="0086045D" w:rsidP="003C6F81">
      <w:pPr>
        <w:tabs>
          <w:tab w:val="left" w:pos="9720"/>
        </w:tabs>
        <w:spacing w:line="360" w:lineRule="auto"/>
        <w:ind w:left="426"/>
        <w:jc w:val="left"/>
        <w:rPr>
          <w:rFonts w:ascii="Arial" w:hAnsi="Arial" w:cs="Arial"/>
          <w:sz w:val="20"/>
        </w:rPr>
      </w:pPr>
    </w:p>
    <w:p w14:paraId="717CE655" w14:textId="77777777" w:rsidR="00B25546" w:rsidRPr="0086045D" w:rsidRDefault="00B25546" w:rsidP="00B25546">
      <w:pPr>
        <w:tabs>
          <w:tab w:val="left" w:pos="9720"/>
        </w:tabs>
        <w:spacing w:line="360" w:lineRule="auto"/>
        <w:ind w:left="426"/>
        <w:rPr>
          <w:rFonts w:ascii="Arial" w:hAnsi="Arial" w:cs="Arial"/>
          <w:sz w:val="20"/>
        </w:rPr>
      </w:pPr>
      <w:r w:rsidRPr="0086045D">
        <w:rPr>
          <w:rFonts w:ascii="Arial" w:hAnsi="Arial" w:cs="Arial"/>
          <w:sz w:val="20"/>
        </w:rPr>
        <w:t xml:space="preserve">Alle Stuttgart Touren in der Übersicht: </w:t>
      </w:r>
    </w:p>
    <w:p w14:paraId="57C9A75F" w14:textId="504ECAC3" w:rsidR="00E2791F" w:rsidRDefault="00B25546" w:rsidP="00E2791F">
      <w:pPr>
        <w:tabs>
          <w:tab w:val="left" w:pos="9720"/>
        </w:tabs>
        <w:spacing w:line="360" w:lineRule="auto"/>
        <w:ind w:left="426"/>
        <w:rPr>
          <w:rFonts w:ascii="Arial" w:hAnsi="Arial" w:cs="Arial"/>
          <w:sz w:val="20"/>
        </w:rPr>
      </w:pPr>
      <w:hyperlink r:id="rId9" w:history="1">
        <w:r w:rsidRPr="0086045D">
          <w:rPr>
            <w:rStyle w:val="Hyperlink"/>
            <w:rFonts w:ascii="Arial" w:hAnsi="Arial" w:cs="Arial"/>
            <w:sz w:val="20"/>
          </w:rPr>
          <w:t>www.stuttgarttouren.de</w:t>
        </w:r>
      </w:hyperlink>
      <w:r w:rsidRPr="0086045D">
        <w:rPr>
          <w:rFonts w:ascii="Arial" w:hAnsi="Arial" w:cs="Arial"/>
          <w:sz w:val="20"/>
        </w:rPr>
        <w:t xml:space="preserve"> </w:t>
      </w:r>
    </w:p>
    <w:p w14:paraId="4DC00C72" w14:textId="77777777" w:rsidR="00B129BD" w:rsidRDefault="00B129BD" w:rsidP="00E2791F">
      <w:pPr>
        <w:tabs>
          <w:tab w:val="left" w:pos="9720"/>
        </w:tabs>
        <w:spacing w:line="360" w:lineRule="auto"/>
        <w:ind w:left="426"/>
        <w:rPr>
          <w:rFonts w:ascii="Arial" w:hAnsi="Arial" w:cs="Arial"/>
          <w:sz w:val="20"/>
        </w:rPr>
      </w:pPr>
    </w:p>
    <w:p w14:paraId="05D4F6CB" w14:textId="77777777" w:rsidR="00B129BD" w:rsidRDefault="00B129BD" w:rsidP="00E2791F">
      <w:pPr>
        <w:tabs>
          <w:tab w:val="left" w:pos="9720"/>
        </w:tabs>
        <w:spacing w:line="360" w:lineRule="auto"/>
        <w:ind w:left="426"/>
        <w:rPr>
          <w:rFonts w:ascii="Arial" w:hAnsi="Arial" w:cs="Arial"/>
          <w:sz w:val="20"/>
        </w:rPr>
      </w:pPr>
    </w:p>
    <w:p w14:paraId="3AF5A54F" w14:textId="77777777" w:rsidR="00B129BD" w:rsidRDefault="00B129BD" w:rsidP="00E2791F">
      <w:pPr>
        <w:tabs>
          <w:tab w:val="left" w:pos="9720"/>
        </w:tabs>
        <w:spacing w:line="360" w:lineRule="auto"/>
        <w:ind w:left="426"/>
        <w:rPr>
          <w:rFonts w:ascii="Arial" w:hAnsi="Arial" w:cs="Arial"/>
          <w:sz w:val="20"/>
        </w:rPr>
      </w:pPr>
    </w:p>
    <w:p w14:paraId="2A3543DF" w14:textId="77777777" w:rsidR="00B129BD" w:rsidRPr="00B129BD" w:rsidRDefault="00B129BD" w:rsidP="00B129BD">
      <w:pPr>
        <w:tabs>
          <w:tab w:val="left" w:pos="9720"/>
        </w:tabs>
        <w:spacing w:line="360" w:lineRule="auto"/>
        <w:ind w:left="426"/>
        <w:rPr>
          <w:rFonts w:ascii="Arial Rounded MT Bold" w:hAnsi="Arial Rounded MT Bold" w:cs="Arial"/>
          <w:sz w:val="18"/>
          <w:szCs w:val="18"/>
        </w:rPr>
      </w:pPr>
      <w:r w:rsidRPr="00B129BD">
        <w:rPr>
          <w:rFonts w:ascii="Arial Rounded MT Bold" w:hAnsi="Arial Rounded MT Bold" w:cs="Arial"/>
          <w:sz w:val="18"/>
          <w:szCs w:val="18"/>
        </w:rPr>
        <w:t>Über die Stuttgart-Marketing GmbH</w:t>
      </w:r>
    </w:p>
    <w:p w14:paraId="58798C1D" w14:textId="77777777" w:rsidR="00B129BD" w:rsidRPr="00B129BD" w:rsidRDefault="00B129BD" w:rsidP="00B129BD">
      <w:pPr>
        <w:tabs>
          <w:tab w:val="left" w:pos="9720"/>
        </w:tabs>
        <w:spacing w:line="360" w:lineRule="auto"/>
        <w:ind w:left="426"/>
        <w:rPr>
          <w:rFonts w:ascii="Arial" w:hAnsi="Arial" w:cs="Arial"/>
          <w:sz w:val="18"/>
          <w:szCs w:val="18"/>
        </w:rPr>
      </w:pPr>
      <w:r w:rsidRPr="00B129BD">
        <w:rPr>
          <w:rFonts w:ascii="Arial" w:hAnsi="Arial" w:cs="Arial"/>
          <w:sz w:val="18"/>
          <w:szCs w:val="18"/>
        </w:rPr>
        <w:t xml:space="preserve">Die Stuttgart-Marketing GmbH ist eine hundertprozentige Tochtergesellschaft und offizieller Touristik-Partner der Landeshauptstadt Stuttgart. Gemeinsam mit der </w:t>
      </w:r>
      <w:r w:rsidRPr="00B129BD">
        <w:rPr>
          <w:rFonts w:ascii="Arial Rounded MT Bold" w:hAnsi="Arial Rounded MT Bold" w:cs="Arial"/>
          <w:sz w:val="18"/>
          <w:szCs w:val="18"/>
        </w:rPr>
        <w:t>Regio Stuttgart Marketing- und Tourismus GmbH</w:t>
      </w:r>
      <w:r w:rsidRPr="00B129BD">
        <w:rPr>
          <w:rFonts w:ascii="Arial" w:hAnsi="Arial"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B129BD">
        <w:rPr>
          <w:rFonts w:ascii="Arial Rounded MT Bold" w:hAnsi="Arial Rounded MT Bold" w:cs="Arial"/>
          <w:sz w:val="18"/>
          <w:szCs w:val="18"/>
        </w:rPr>
        <w:t>Haus des Tourismus</w:t>
      </w:r>
      <w:r w:rsidRPr="00B129BD">
        <w:rPr>
          <w:rFonts w:ascii="Arial" w:hAnsi="Arial" w:cs="Arial"/>
          <w:sz w:val="18"/>
          <w:szCs w:val="18"/>
        </w:rPr>
        <w:t xml:space="preserve"> am Stuttgarter Marktplatz. Unter einem Dach sind hier vereint: Die </w:t>
      </w:r>
      <w:r w:rsidRPr="00B129BD">
        <w:rPr>
          <w:rFonts w:ascii="Arial Rounded MT Bold" w:hAnsi="Arial Rounded MT Bold" w:cs="Arial"/>
          <w:sz w:val="18"/>
          <w:szCs w:val="18"/>
        </w:rPr>
        <w:t>Tourist Information i-Punkt,</w:t>
      </w:r>
      <w:r w:rsidRPr="00B129BD">
        <w:rPr>
          <w:rFonts w:ascii="Arial" w:hAnsi="Arial" w:cs="Arial"/>
          <w:sz w:val="18"/>
          <w:szCs w:val="18"/>
        </w:rPr>
        <w:t xml:space="preserve"> das Restaurant </w:t>
      </w:r>
      <w:r w:rsidRPr="00B129BD">
        <w:rPr>
          <w:rFonts w:ascii="Arial Rounded MT Bold" w:hAnsi="Arial Rounded MT Bold" w:cs="Arial"/>
          <w:sz w:val="18"/>
          <w:szCs w:val="18"/>
        </w:rPr>
        <w:t>Knitz</w:t>
      </w:r>
      <w:r w:rsidRPr="00B129BD">
        <w:rPr>
          <w:rFonts w:ascii="Arial" w:hAnsi="Arial" w:cs="Arial"/>
          <w:sz w:val="18"/>
          <w:szCs w:val="18"/>
        </w:rPr>
        <w:t xml:space="preserve">, </w:t>
      </w:r>
      <w:r w:rsidRPr="00B129BD">
        <w:rPr>
          <w:rFonts w:ascii="Arial Rounded MT Bold" w:hAnsi="Arial Rounded MT Bold" w:cs="Arial"/>
          <w:sz w:val="18"/>
          <w:szCs w:val="18"/>
        </w:rPr>
        <w:t>Tagungsräume</w:t>
      </w:r>
      <w:r w:rsidRPr="00B129BD">
        <w:rPr>
          <w:rFonts w:ascii="Arial" w:hAnsi="Arial" w:cs="Arial"/>
          <w:sz w:val="18"/>
          <w:szCs w:val="18"/>
        </w:rPr>
        <w:t xml:space="preserve"> sowie die Büros der </w:t>
      </w:r>
      <w:r w:rsidRPr="00B129BD">
        <w:rPr>
          <w:rFonts w:ascii="Arial Rounded MT Bold" w:hAnsi="Arial Rounded MT Bold" w:cs="Arial"/>
          <w:sz w:val="18"/>
          <w:szCs w:val="18"/>
        </w:rPr>
        <w:t>Stuttgart-Marketing GmbH</w:t>
      </w:r>
      <w:r w:rsidRPr="00B129BD">
        <w:rPr>
          <w:rFonts w:ascii="Arial" w:hAnsi="Arial" w:cs="Arial"/>
          <w:sz w:val="18"/>
          <w:szCs w:val="18"/>
        </w:rPr>
        <w:t xml:space="preserve">, der </w:t>
      </w:r>
      <w:r w:rsidRPr="00B129BD">
        <w:rPr>
          <w:rFonts w:ascii="Arial Rounded MT Bold" w:hAnsi="Arial Rounded MT Bold" w:cs="Arial"/>
          <w:sz w:val="18"/>
          <w:szCs w:val="18"/>
        </w:rPr>
        <w:t>Regio Stuttgart Marketing- und Tourismus GmbH</w:t>
      </w:r>
      <w:r w:rsidRPr="00B129BD">
        <w:rPr>
          <w:rFonts w:ascii="Arial" w:hAnsi="Arial" w:cs="Arial"/>
          <w:sz w:val="18"/>
          <w:szCs w:val="18"/>
        </w:rPr>
        <w:t xml:space="preserve"> und der </w:t>
      </w:r>
      <w:r w:rsidRPr="00B129BD">
        <w:rPr>
          <w:rFonts w:ascii="Arial Rounded MT Bold" w:hAnsi="Arial Rounded MT Bold" w:cs="Arial"/>
          <w:sz w:val="18"/>
          <w:szCs w:val="18"/>
        </w:rPr>
        <w:t>Tourismus Marketing GmbH Baden</w:t>
      </w:r>
      <w:r w:rsidRPr="00B129BD">
        <w:rPr>
          <w:rFonts w:ascii="Arial Rounded MT Bold" w:hAnsi="Arial Rounded MT Bold" w:cs="Arial"/>
          <w:sz w:val="18"/>
          <w:szCs w:val="18"/>
        </w:rPr>
        <w:noBreakHyphen/>
        <w:t>Württemberg</w:t>
      </w:r>
      <w:r w:rsidRPr="00B129BD">
        <w:rPr>
          <w:rFonts w:ascii="Arial" w:hAnsi="Arial" w:cs="Arial"/>
          <w:sz w:val="18"/>
          <w:szCs w:val="18"/>
        </w:rPr>
        <w:t xml:space="preserve">. Mit Angeboten wie den </w:t>
      </w:r>
      <w:r w:rsidRPr="00B129BD">
        <w:rPr>
          <w:rFonts w:ascii="Arial Rounded MT Bold" w:hAnsi="Arial Rounded MT Bold" w:cs="Arial"/>
          <w:sz w:val="18"/>
          <w:szCs w:val="18"/>
        </w:rPr>
        <w:t>Stuttgart Touren</w:t>
      </w:r>
      <w:r w:rsidRPr="00B129BD">
        <w:rPr>
          <w:rFonts w:ascii="Arial" w:hAnsi="Arial" w:cs="Arial"/>
          <w:sz w:val="18"/>
          <w:szCs w:val="18"/>
        </w:rPr>
        <w:t xml:space="preserve"> und der </w:t>
      </w:r>
      <w:r w:rsidRPr="00B129BD">
        <w:rPr>
          <w:rFonts w:ascii="Arial Rounded MT Bold" w:hAnsi="Arial Rounded MT Bold" w:cs="Arial"/>
          <w:sz w:val="18"/>
          <w:szCs w:val="18"/>
        </w:rPr>
        <w:t>Stuttgart Citytour</w:t>
      </w:r>
      <w:r w:rsidRPr="00B129BD">
        <w:rPr>
          <w:rFonts w:ascii="Arial" w:hAnsi="Arial" w:cs="Arial"/>
          <w:sz w:val="18"/>
          <w:szCs w:val="18"/>
        </w:rPr>
        <w:t xml:space="preserve">, der </w:t>
      </w:r>
      <w:r w:rsidRPr="00B129BD">
        <w:rPr>
          <w:rFonts w:ascii="Arial Rounded MT Bold" w:hAnsi="Arial Rounded MT Bold" w:cs="Arial"/>
          <w:sz w:val="18"/>
          <w:szCs w:val="18"/>
        </w:rPr>
        <w:t>StuttCard</w:t>
      </w:r>
      <w:r w:rsidRPr="00B129BD">
        <w:rPr>
          <w:rFonts w:ascii="Arial" w:hAnsi="Arial" w:cs="Arial"/>
          <w:sz w:val="18"/>
          <w:szCs w:val="18"/>
        </w:rPr>
        <w:t xml:space="preserve"> für Übernachtungsgäste sowie der </w:t>
      </w:r>
      <w:r w:rsidRPr="00B129BD">
        <w:rPr>
          <w:rFonts w:ascii="Arial Rounded MT Bold" w:hAnsi="Arial Rounded MT Bold" w:cs="Arial"/>
          <w:sz w:val="18"/>
          <w:szCs w:val="18"/>
        </w:rPr>
        <w:t>ErlebnisCard</w:t>
      </w:r>
      <w:r w:rsidRPr="00B129BD">
        <w:rPr>
          <w:rFonts w:ascii="Arial" w:hAnsi="Arial"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4A012706" w14:textId="77777777" w:rsidR="00B129BD" w:rsidRPr="00B129BD" w:rsidRDefault="00B129BD" w:rsidP="00B129BD">
      <w:pPr>
        <w:tabs>
          <w:tab w:val="left" w:pos="9720"/>
        </w:tabs>
        <w:spacing w:line="360" w:lineRule="auto"/>
        <w:ind w:left="426"/>
        <w:rPr>
          <w:rFonts w:ascii="Arial" w:hAnsi="Arial" w:cs="Arial"/>
          <w:sz w:val="18"/>
          <w:szCs w:val="18"/>
        </w:rPr>
      </w:pPr>
      <w:r w:rsidRPr="00B129BD">
        <w:rPr>
          <w:rFonts w:ascii="Arial" w:hAnsi="Arial" w:cs="Arial"/>
          <w:sz w:val="18"/>
          <w:szCs w:val="18"/>
        </w:rPr>
        <w:t xml:space="preserve">Weitere Informationen unter </w:t>
      </w:r>
      <w:hyperlink r:id="rId10" w:history="1">
        <w:r w:rsidRPr="00B129BD">
          <w:rPr>
            <w:rStyle w:val="Hyperlink"/>
            <w:rFonts w:ascii="Arial" w:hAnsi="Arial" w:cs="Arial"/>
            <w:sz w:val="18"/>
            <w:szCs w:val="18"/>
          </w:rPr>
          <w:t>www.stuttgart-tourist.de</w:t>
        </w:r>
      </w:hyperlink>
      <w:r w:rsidRPr="00B129BD">
        <w:rPr>
          <w:rFonts w:ascii="Arial" w:hAnsi="Arial" w:cs="Arial"/>
          <w:sz w:val="18"/>
          <w:szCs w:val="18"/>
        </w:rPr>
        <w:t xml:space="preserve"> und </w:t>
      </w:r>
      <w:hyperlink r:id="rId11" w:history="1">
        <w:r w:rsidRPr="00B129BD">
          <w:rPr>
            <w:rStyle w:val="Hyperlink"/>
            <w:rFonts w:ascii="Arial" w:hAnsi="Arial" w:cs="Arial"/>
            <w:sz w:val="18"/>
            <w:szCs w:val="18"/>
          </w:rPr>
          <w:t>https://business.stuttgart-tourist.de</w:t>
        </w:r>
      </w:hyperlink>
    </w:p>
    <w:p w14:paraId="2F29ED62" w14:textId="77777777" w:rsidR="00B129BD" w:rsidRPr="00E2791F" w:rsidRDefault="00B129BD" w:rsidP="00E2791F">
      <w:pPr>
        <w:tabs>
          <w:tab w:val="left" w:pos="9720"/>
        </w:tabs>
        <w:spacing w:line="360" w:lineRule="auto"/>
        <w:ind w:left="426"/>
        <w:rPr>
          <w:rFonts w:ascii="Arial" w:hAnsi="Arial" w:cs="Arial"/>
          <w:sz w:val="20"/>
        </w:rPr>
      </w:pPr>
    </w:p>
    <w:sectPr w:rsidR="00B129BD" w:rsidRPr="00E2791F"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D52DE7" w:rsidR="00607357" w:rsidRPr="00AD6D17" w:rsidRDefault="00E2791F"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619991221">
    <w:abstractNumId w:val="6"/>
  </w:num>
  <w:num w:numId="2" w16cid:durableId="844520226">
    <w:abstractNumId w:val="12"/>
  </w:num>
  <w:num w:numId="3" w16cid:durableId="567156904">
    <w:abstractNumId w:val="1"/>
  </w:num>
  <w:num w:numId="4" w16cid:durableId="1613705046">
    <w:abstractNumId w:val="17"/>
  </w:num>
  <w:num w:numId="5" w16cid:durableId="1505701887">
    <w:abstractNumId w:val="14"/>
  </w:num>
  <w:num w:numId="6" w16cid:durableId="1199662474">
    <w:abstractNumId w:val="3"/>
  </w:num>
  <w:num w:numId="7" w16cid:durableId="527530273">
    <w:abstractNumId w:val="9"/>
  </w:num>
  <w:num w:numId="8" w16cid:durableId="209073870">
    <w:abstractNumId w:val="0"/>
  </w:num>
  <w:num w:numId="9" w16cid:durableId="8795572">
    <w:abstractNumId w:val="4"/>
  </w:num>
  <w:num w:numId="10" w16cid:durableId="707414832">
    <w:abstractNumId w:val="7"/>
  </w:num>
  <w:num w:numId="11" w16cid:durableId="1292976659">
    <w:abstractNumId w:val="11"/>
  </w:num>
  <w:num w:numId="12" w16cid:durableId="611790905">
    <w:abstractNumId w:val="5"/>
  </w:num>
  <w:num w:numId="13" w16cid:durableId="1813594959">
    <w:abstractNumId w:val="8"/>
  </w:num>
  <w:num w:numId="14" w16cid:durableId="889078539">
    <w:abstractNumId w:val="13"/>
  </w:num>
  <w:num w:numId="15" w16cid:durableId="869033071">
    <w:abstractNumId w:val="16"/>
  </w:num>
  <w:num w:numId="16" w16cid:durableId="108666125">
    <w:abstractNumId w:val="2"/>
  </w:num>
  <w:num w:numId="17" w16cid:durableId="1273394089">
    <w:abstractNumId w:val="10"/>
  </w:num>
  <w:num w:numId="18" w16cid:durableId="6521006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6E9F"/>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7312"/>
    <w:rsid w:val="00122F13"/>
    <w:rsid w:val="001248A0"/>
    <w:rsid w:val="001267B6"/>
    <w:rsid w:val="00127E58"/>
    <w:rsid w:val="001344F9"/>
    <w:rsid w:val="00136BAC"/>
    <w:rsid w:val="00136CEC"/>
    <w:rsid w:val="00137532"/>
    <w:rsid w:val="0014060B"/>
    <w:rsid w:val="00140CD2"/>
    <w:rsid w:val="00141E9A"/>
    <w:rsid w:val="001421ED"/>
    <w:rsid w:val="0014269D"/>
    <w:rsid w:val="00145CC9"/>
    <w:rsid w:val="00147878"/>
    <w:rsid w:val="00147EA5"/>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03DF"/>
    <w:rsid w:val="00191DEC"/>
    <w:rsid w:val="00192088"/>
    <w:rsid w:val="001945DC"/>
    <w:rsid w:val="00196213"/>
    <w:rsid w:val="001A1A12"/>
    <w:rsid w:val="001A64EC"/>
    <w:rsid w:val="001B0F80"/>
    <w:rsid w:val="001B155B"/>
    <w:rsid w:val="001B1AE4"/>
    <w:rsid w:val="001B276A"/>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1F7E9B"/>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61BB"/>
    <w:rsid w:val="0023001B"/>
    <w:rsid w:val="00230391"/>
    <w:rsid w:val="00233246"/>
    <w:rsid w:val="00233B75"/>
    <w:rsid w:val="00236587"/>
    <w:rsid w:val="00242963"/>
    <w:rsid w:val="00243FEC"/>
    <w:rsid w:val="002501FD"/>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4A10"/>
    <w:rsid w:val="002960E2"/>
    <w:rsid w:val="0029636D"/>
    <w:rsid w:val="002A023C"/>
    <w:rsid w:val="002A063E"/>
    <w:rsid w:val="002A0F2C"/>
    <w:rsid w:val="002A3478"/>
    <w:rsid w:val="002A3BD2"/>
    <w:rsid w:val="002A672D"/>
    <w:rsid w:val="002B0BB2"/>
    <w:rsid w:val="002B14D4"/>
    <w:rsid w:val="002B7FD6"/>
    <w:rsid w:val="002C0FA2"/>
    <w:rsid w:val="002C4C1F"/>
    <w:rsid w:val="002C5061"/>
    <w:rsid w:val="002C5D2F"/>
    <w:rsid w:val="002C7FF6"/>
    <w:rsid w:val="002D137E"/>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5B44"/>
    <w:rsid w:val="00376FF4"/>
    <w:rsid w:val="0038287F"/>
    <w:rsid w:val="003900FA"/>
    <w:rsid w:val="003910FD"/>
    <w:rsid w:val="00391462"/>
    <w:rsid w:val="00391D4F"/>
    <w:rsid w:val="003A13E2"/>
    <w:rsid w:val="003A363A"/>
    <w:rsid w:val="003A4018"/>
    <w:rsid w:val="003A4904"/>
    <w:rsid w:val="003A5B07"/>
    <w:rsid w:val="003A66FD"/>
    <w:rsid w:val="003B129F"/>
    <w:rsid w:val="003B4946"/>
    <w:rsid w:val="003B534A"/>
    <w:rsid w:val="003B6B83"/>
    <w:rsid w:val="003B72FA"/>
    <w:rsid w:val="003B7A33"/>
    <w:rsid w:val="003C0F43"/>
    <w:rsid w:val="003C236A"/>
    <w:rsid w:val="003C6F81"/>
    <w:rsid w:val="003C70DF"/>
    <w:rsid w:val="003D0697"/>
    <w:rsid w:val="003D1164"/>
    <w:rsid w:val="003D1C15"/>
    <w:rsid w:val="003D4688"/>
    <w:rsid w:val="003D5827"/>
    <w:rsid w:val="003D5B1A"/>
    <w:rsid w:val="003D604D"/>
    <w:rsid w:val="003E2C38"/>
    <w:rsid w:val="003E330C"/>
    <w:rsid w:val="003E40A5"/>
    <w:rsid w:val="003E46D5"/>
    <w:rsid w:val="003E71F4"/>
    <w:rsid w:val="003F467E"/>
    <w:rsid w:val="003F50EC"/>
    <w:rsid w:val="003F6EAB"/>
    <w:rsid w:val="003F72FB"/>
    <w:rsid w:val="004011B3"/>
    <w:rsid w:val="00403874"/>
    <w:rsid w:val="00405171"/>
    <w:rsid w:val="00407AC4"/>
    <w:rsid w:val="00410346"/>
    <w:rsid w:val="00411979"/>
    <w:rsid w:val="004131DC"/>
    <w:rsid w:val="00413FAA"/>
    <w:rsid w:val="00417382"/>
    <w:rsid w:val="00417B43"/>
    <w:rsid w:val="00422388"/>
    <w:rsid w:val="00424110"/>
    <w:rsid w:val="004270A7"/>
    <w:rsid w:val="0043261E"/>
    <w:rsid w:val="00432CE3"/>
    <w:rsid w:val="00433214"/>
    <w:rsid w:val="00433D3C"/>
    <w:rsid w:val="00434C1D"/>
    <w:rsid w:val="004400DF"/>
    <w:rsid w:val="00442B01"/>
    <w:rsid w:val="00446549"/>
    <w:rsid w:val="00447C07"/>
    <w:rsid w:val="004504B5"/>
    <w:rsid w:val="00450598"/>
    <w:rsid w:val="004507D1"/>
    <w:rsid w:val="00451E60"/>
    <w:rsid w:val="00454506"/>
    <w:rsid w:val="004554EB"/>
    <w:rsid w:val="00461897"/>
    <w:rsid w:val="0046570C"/>
    <w:rsid w:val="00470439"/>
    <w:rsid w:val="00475430"/>
    <w:rsid w:val="00476E1F"/>
    <w:rsid w:val="004806E7"/>
    <w:rsid w:val="0048157B"/>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615"/>
    <w:rsid w:val="004A3701"/>
    <w:rsid w:val="004A50D0"/>
    <w:rsid w:val="004A5CF5"/>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1F08"/>
    <w:rsid w:val="004E359D"/>
    <w:rsid w:val="004E35FD"/>
    <w:rsid w:val="004E529F"/>
    <w:rsid w:val="004E56D4"/>
    <w:rsid w:val="004E5AC8"/>
    <w:rsid w:val="004F0970"/>
    <w:rsid w:val="00501AB0"/>
    <w:rsid w:val="00501F8C"/>
    <w:rsid w:val="00502245"/>
    <w:rsid w:val="00502294"/>
    <w:rsid w:val="005026FE"/>
    <w:rsid w:val="00504A97"/>
    <w:rsid w:val="005066C1"/>
    <w:rsid w:val="0051113B"/>
    <w:rsid w:val="00512632"/>
    <w:rsid w:val="00515656"/>
    <w:rsid w:val="00515AF6"/>
    <w:rsid w:val="00515F5B"/>
    <w:rsid w:val="00522F37"/>
    <w:rsid w:val="0052759E"/>
    <w:rsid w:val="00532314"/>
    <w:rsid w:val="00532A63"/>
    <w:rsid w:val="00535255"/>
    <w:rsid w:val="00541119"/>
    <w:rsid w:val="0054284D"/>
    <w:rsid w:val="005471D8"/>
    <w:rsid w:val="00552133"/>
    <w:rsid w:val="00552BE7"/>
    <w:rsid w:val="00553621"/>
    <w:rsid w:val="00553F5F"/>
    <w:rsid w:val="00557495"/>
    <w:rsid w:val="005643C6"/>
    <w:rsid w:val="00566028"/>
    <w:rsid w:val="00566268"/>
    <w:rsid w:val="005663D0"/>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B3B"/>
    <w:rsid w:val="005C6E48"/>
    <w:rsid w:val="005D2F12"/>
    <w:rsid w:val="005D4437"/>
    <w:rsid w:val="005D7955"/>
    <w:rsid w:val="005E4920"/>
    <w:rsid w:val="005E4B71"/>
    <w:rsid w:val="005E4CEF"/>
    <w:rsid w:val="005E7596"/>
    <w:rsid w:val="005E7656"/>
    <w:rsid w:val="005F0B9A"/>
    <w:rsid w:val="005F17A2"/>
    <w:rsid w:val="005F293E"/>
    <w:rsid w:val="005F576D"/>
    <w:rsid w:val="005F5DFE"/>
    <w:rsid w:val="005F6E2B"/>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9AB"/>
    <w:rsid w:val="00673D69"/>
    <w:rsid w:val="00676C4A"/>
    <w:rsid w:val="00680835"/>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76C5"/>
    <w:rsid w:val="00700A60"/>
    <w:rsid w:val="00701DA0"/>
    <w:rsid w:val="00703A0F"/>
    <w:rsid w:val="00705595"/>
    <w:rsid w:val="0070604E"/>
    <w:rsid w:val="00706F2B"/>
    <w:rsid w:val="0071089C"/>
    <w:rsid w:val="0072431D"/>
    <w:rsid w:val="00724867"/>
    <w:rsid w:val="00733AC2"/>
    <w:rsid w:val="00736720"/>
    <w:rsid w:val="007408F8"/>
    <w:rsid w:val="0074146C"/>
    <w:rsid w:val="0074286D"/>
    <w:rsid w:val="007432AE"/>
    <w:rsid w:val="00750268"/>
    <w:rsid w:val="00750975"/>
    <w:rsid w:val="0075116C"/>
    <w:rsid w:val="00751B01"/>
    <w:rsid w:val="00751C7A"/>
    <w:rsid w:val="00755972"/>
    <w:rsid w:val="00757504"/>
    <w:rsid w:val="00760B9E"/>
    <w:rsid w:val="0076336C"/>
    <w:rsid w:val="00764EC9"/>
    <w:rsid w:val="00765B7C"/>
    <w:rsid w:val="00766128"/>
    <w:rsid w:val="0076746E"/>
    <w:rsid w:val="007712E7"/>
    <w:rsid w:val="007713CE"/>
    <w:rsid w:val="00771D45"/>
    <w:rsid w:val="00773220"/>
    <w:rsid w:val="00773402"/>
    <w:rsid w:val="007775F5"/>
    <w:rsid w:val="0078026D"/>
    <w:rsid w:val="007816C7"/>
    <w:rsid w:val="00781835"/>
    <w:rsid w:val="00782731"/>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302B"/>
    <w:rsid w:val="007F3526"/>
    <w:rsid w:val="007F55B0"/>
    <w:rsid w:val="00802057"/>
    <w:rsid w:val="008022B3"/>
    <w:rsid w:val="008025ED"/>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45D"/>
    <w:rsid w:val="008608E5"/>
    <w:rsid w:val="00860E43"/>
    <w:rsid w:val="008641DA"/>
    <w:rsid w:val="008663CB"/>
    <w:rsid w:val="00871ED0"/>
    <w:rsid w:val="00872A83"/>
    <w:rsid w:val="008752CA"/>
    <w:rsid w:val="00875BFA"/>
    <w:rsid w:val="00883CD1"/>
    <w:rsid w:val="00884BBE"/>
    <w:rsid w:val="00884F27"/>
    <w:rsid w:val="00885D18"/>
    <w:rsid w:val="00893701"/>
    <w:rsid w:val="008A28E7"/>
    <w:rsid w:val="008A53FE"/>
    <w:rsid w:val="008A6795"/>
    <w:rsid w:val="008A7191"/>
    <w:rsid w:val="008B0EBC"/>
    <w:rsid w:val="008B4713"/>
    <w:rsid w:val="008B7A7D"/>
    <w:rsid w:val="008C17CE"/>
    <w:rsid w:val="008C2993"/>
    <w:rsid w:val="008C3C61"/>
    <w:rsid w:val="008C6C1A"/>
    <w:rsid w:val="008D0E8B"/>
    <w:rsid w:val="008D4540"/>
    <w:rsid w:val="008D5CC4"/>
    <w:rsid w:val="008D74F7"/>
    <w:rsid w:val="008E0659"/>
    <w:rsid w:val="008E3374"/>
    <w:rsid w:val="008E4982"/>
    <w:rsid w:val="008F0D2D"/>
    <w:rsid w:val="008F1523"/>
    <w:rsid w:val="008F1D89"/>
    <w:rsid w:val="008F4866"/>
    <w:rsid w:val="008F4FEC"/>
    <w:rsid w:val="008F6A8C"/>
    <w:rsid w:val="00903A6B"/>
    <w:rsid w:val="00903E12"/>
    <w:rsid w:val="00904DBA"/>
    <w:rsid w:val="009055F6"/>
    <w:rsid w:val="009058D0"/>
    <w:rsid w:val="00911911"/>
    <w:rsid w:val="00913AA9"/>
    <w:rsid w:val="00913F66"/>
    <w:rsid w:val="0091509D"/>
    <w:rsid w:val="00915688"/>
    <w:rsid w:val="00915710"/>
    <w:rsid w:val="00921083"/>
    <w:rsid w:val="0092292E"/>
    <w:rsid w:val="00926AFE"/>
    <w:rsid w:val="009270E1"/>
    <w:rsid w:val="0093140C"/>
    <w:rsid w:val="00932ABF"/>
    <w:rsid w:val="00942E8E"/>
    <w:rsid w:val="00943325"/>
    <w:rsid w:val="00943932"/>
    <w:rsid w:val="00943E77"/>
    <w:rsid w:val="00952262"/>
    <w:rsid w:val="00952998"/>
    <w:rsid w:val="00955724"/>
    <w:rsid w:val="00957DF5"/>
    <w:rsid w:val="009619F7"/>
    <w:rsid w:val="0096238E"/>
    <w:rsid w:val="00964AC1"/>
    <w:rsid w:val="00966284"/>
    <w:rsid w:val="00966F3C"/>
    <w:rsid w:val="00970F0E"/>
    <w:rsid w:val="00971815"/>
    <w:rsid w:val="009734E1"/>
    <w:rsid w:val="0097367E"/>
    <w:rsid w:val="0098007A"/>
    <w:rsid w:val="00981A72"/>
    <w:rsid w:val="009820AB"/>
    <w:rsid w:val="0098215C"/>
    <w:rsid w:val="00982B69"/>
    <w:rsid w:val="00984F2C"/>
    <w:rsid w:val="00990195"/>
    <w:rsid w:val="00990B7B"/>
    <w:rsid w:val="009978CB"/>
    <w:rsid w:val="009A1D00"/>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5FAA"/>
    <w:rsid w:val="009E6BEB"/>
    <w:rsid w:val="009E722F"/>
    <w:rsid w:val="009F06D1"/>
    <w:rsid w:val="009F0795"/>
    <w:rsid w:val="00A01943"/>
    <w:rsid w:val="00A01E21"/>
    <w:rsid w:val="00A024CD"/>
    <w:rsid w:val="00A025FD"/>
    <w:rsid w:val="00A03305"/>
    <w:rsid w:val="00A06406"/>
    <w:rsid w:val="00A0763D"/>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427"/>
    <w:rsid w:val="00A44C43"/>
    <w:rsid w:val="00A4511A"/>
    <w:rsid w:val="00A46348"/>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29BD"/>
    <w:rsid w:val="00B14D27"/>
    <w:rsid w:val="00B1730A"/>
    <w:rsid w:val="00B175C0"/>
    <w:rsid w:val="00B20438"/>
    <w:rsid w:val="00B20F35"/>
    <w:rsid w:val="00B21FCA"/>
    <w:rsid w:val="00B2231F"/>
    <w:rsid w:val="00B248E1"/>
    <w:rsid w:val="00B251B7"/>
    <w:rsid w:val="00B25546"/>
    <w:rsid w:val="00B265E4"/>
    <w:rsid w:val="00B273B3"/>
    <w:rsid w:val="00B27846"/>
    <w:rsid w:val="00B31A70"/>
    <w:rsid w:val="00B31B0D"/>
    <w:rsid w:val="00B33AA6"/>
    <w:rsid w:val="00B36DE1"/>
    <w:rsid w:val="00B379CE"/>
    <w:rsid w:val="00B42570"/>
    <w:rsid w:val="00B45618"/>
    <w:rsid w:val="00B461FF"/>
    <w:rsid w:val="00B52FED"/>
    <w:rsid w:val="00B5493B"/>
    <w:rsid w:val="00B553A7"/>
    <w:rsid w:val="00B562E6"/>
    <w:rsid w:val="00B564A4"/>
    <w:rsid w:val="00B60A50"/>
    <w:rsid w:val="00B66EAF"/>
    <w:rsid w:val="00B71248"/>
    <w:rsid w:val="00B73F43"/>
    <w:rsid w:val="00B76775"/>
    <w:rsid w:val="00B77A50"/>
    <w:rsid w:val="00B9244A"/>
    <w:rsid w:val="00B9373A"/>
    <w:rsid w:val="00B93FD2"/>
    <w:rsid w:val="00B952FA"/>
    <w:rsid w:val="00B95EA8"/>
    <w:rsid w:val="00B95FEC"/>
    <w:rsid w:val="00B96636"/>
    <w:rsid w:val="00BA06BE"/>
    <w:rsid w:val="00BA11AF"/>
    <w:rsid w:val="00BA19B1"/>
    <w:rsid w:val="00BA7359"/>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2B7"/>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0A44"/>
    <w:rsid w:val="00C25144"/>
    <w:rsid w:val="00C27E80"/>
    <w:rsid w:val="00C300DE"/>
    <w:rsid w:val="00C30843"/>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1E2"/>
    <w:rsid w:val="00C8030D"/>
    <w:rsid w:val="00C82A9A"/>
    <w:rsid w:val="00C8322A"/>
    <w:rsid w:val="00C84A38"/>
    <w:rsid w:val="00C97ADF"/>
    <w:rsid w:val="00CA0850"/>
    <w:rsid w:val="00CA19C0"/>
    <w:rsid w:val="00CA2C8E"/>
    <w:rsid w:val="00CA3B7E"/>
    <w:rsid w:val="00CA3FA6"/>
    <w:rsid w:val="00CA515E"/>
    <w:rsid w:val="00CB2F35"/>
    <w:rsid w:val="00CB44FD"/>
    <w:rsid w:val="00CC05EC"/>
    <w:rsid w:val="00CC1281"/>
    <w:rsid w:val="00CC1949"/>
    <w:rsid w:val="00CC28EB"/>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723B"/>
    <w:rsid w:val="00D3052E"/>
    <w:rsid w:val="00D31BEA"/>
    <w:rsid w:val="00D32395"/>
    <w:rsid w:val="00D340F5"/>
    <w:rsid w:val="00D35D04"/>
    <w:rsid w:val="00D36BAD"/>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676F8"/>
    <w:rsid w:val="00D70E08"/>
    <w:rsid w:val="00D72634"/>
    <w:rsid w:val="00D73096"/>
    <w:rsid w:val="00D73880"/>
    <w:rsid w:val="00D748CF"/>
    <w:rsid w:val="00D76532"/>
    <w:rsid w:val="00D80C5C"/>
    <w:rsid w:val="00D815E2"/>
    <w:rsid w:val="00D8359C"/>
    <w:rsid w:val="00D84109"/>
    <w:rsid w:val="00D8433C"/>
    <w:rsid w:val="00D84651"/>
    <w:rsid w:val="00D84CE2"/>
    <w:rsid w:val="00D8587C"/>
    <w:rsid w:val="00D8781B"/>
    <w:rsid w:val="00D87B62"/>
    <w:rsid w:val="00D90D56"/>
    <w:rsid w:val="00D90E85"/>
    <w:rsid w:val="00D91A39"/>
    <w:rsid w:val="00D93E54"/>
    <w:rsid w:val="00D959C1"/>
    <w:rsid w:val="00D95A4D"/>
    <w:rsid w:val="00DA1278"/>
    <w:rsid w:val="00DA1D82"/>
    <w:rsid w:val="00DA2B8E"/>
    <w:rsid w:val="00DA345E"/>
    <w:rsid w:val="00DA52AB"/>
    <w:rsid w:val="00DB17C2"/>
    <w:rsid w:val="00DB2425"/>
    <w:rsid w:val="00DB312A"/>
    <w:rsid w:val="00DB3B0D"/>
    <w:rsid w:val="00DB4751"/>
    <w:rsid w:val="00DB5872"/>
    <w:rsid w:val="00DB6A20"/>
    <w:rsid w:val="00DC04BA"/>
    <w:rsid w:val="00DC4A94"/>
    <w:rsid w:val="00DC5907"/>
    <w:rsid w:val="00DC79C9"/>
    <w:rsid w:val="00DD1501"/>
    <w:rsid w:val="00DD2017"/>
    <w:rsid w:val="00DD4AC7"/>
    <w:rsid w:val="00DD4ADF"/>
    <w:rsid w:val="00DD6F30"/>
    <w:rsid w:val="00DE48BA"/>
    <w:rsid w:val="00DE527B"/>
    <w:rsid w:val="00DE784B"/>
    <w:rsid w:val="00DE79C7"/>
    <w:rsid w:val="00DF08F9"/>
    <w:rsid w:val="00DF113E"/>
    <w:rsid w:val="00DF11E7"/>
    <w:rsid w:val="00DF301C"/>
    <w:rsid w:val="00DF3B2A"/>
    <w:rsid w:val="00DF64CC"/>
    <w:rsid w:val="00DF6A9E"/>
    <w:rsid w:val="00DF75B1"/>
    <w:rsid w:val="00E01387"/>
    <w:rsid w:val="00E0241B"/>
    <w:rsid w:val="00E0395D"/>
    <w:rsid w:val="00E059E3"/>
    <w:rsid w:val="00E1080E"/>
    <w:rsid w:val="00E1320C"/>
    <w:rsid w:val="00E16D6F"/>
    <w:rsid w:val="00E20A5A"/>
    <w:rsid w:val="00E20CDC"/>
    <w:rsid w:val="00E218E0"/>
    <w:rsid w:val="00E2327D"/>
    <w:rsid w:val="00E24933"/>
    <w:rsid w:val="00E24E25"/>
    <w:rsid w:val="00E26DA9"/>
    <w:rsid w:val="00E2791F"/>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0611"/>
    <w:rsid w:val="00E63FA3"/>
    <w:rsid w:val="00E65C72"/>
    <w:rsid w:val="00E65DB5"/>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A63F6"/>
    <w:rsid w:val="00EB110B"/>
    <w:rsid w:val="00EB11A4"/>
    <w:rsid w:val="00EB18D4"/>
    <w:rsid w:val="00EB5AE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448B"/>
    <w:rsid w:val="00F05CC7"/>
    <w:rsid w:val="00F06767"/>
    <w:rsid w:val="00F12A73"/>
    <w:rsid w:val="00F14C88"/>
    <w:rsid w:val="00F15043"/>
    <w:rsid w:val="00F16841"/>
    <w:rsid w:val="00F219B4"/>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3017"/>
    <w:rsid w:val="00F757BC"/>
    <w:rsid w:val="00F7603C"/>
    <w:rsid w:val="00F76846"/>
    <w:rsid w:val="00F77D79"/>
    <w:rsid w:val="00F82D96"/>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786A"/>
    <w:rsid w:val="00FF07A4"/>
    <w:rsid w:val="00FF1B4C"/>
    <w:rsid w:val="00FF3A72"/>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se-stuttgart.de/cmt/tourismushelden-gewinn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http://www.stuttgarttoure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E6E71-9C3F-410C-A3C6-79020515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68</cp:revision>
  <cp:lastPrinted>2026-01-22T14:15:00Z</cp:lastPrinted>
  <dcterms:created xsi:type="dcterms:W3CDTF">2022-11-08T12:16:00Z</dcterms:created>
  <dcterms:modified xsi:type="dcterms:W3CDTF">2026-01-22T14:22:00Z</dcterms:modified>
</cp:coreProperties>
</file>